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EF" w:rsidRDefault="00603EFD" w:rsidP="00FD355A">
      <w:pPr>
        <w:pStyle w:val="1"/>
        <w:pageBreakBefore/>
        <w:spacing w:line="440" w:lineRule="exact"/>
        <w:ind w:firstLineChars="650" w:firstLine="3132"/>
        <w:rPr>
          <w:rFonts w:ascii="宋体" w:hAnsi="宋体" w:cs="宋体"/>
          <w:sz w:val="48"/>
          <w:szCs w:val="48"/>
        </w:rPr>
      </w:pPr>
      <w:r>
        <w:rPr>
          <w:rFonts w:ascii="宋体" w:hAnsi="宋体" w:cs="宋体" w:hint="eastAsia"/>
          <w:sz w:val="48"/>
          <w:szCs w:val="48"/>
        </w:rPr>
        <w:t>招 标 公 告</w:t>
      </w:r>
    </w:p>
    <w:p w:rsidR="00B57BEF" w:rsidRDefault="00603EFD">
      <w:pPr>
        <w:snapToGrid w:val="0"/>
        <w:spacing w:line="440" w:lineRule="exact"/>
        <w:ind w:firstLine="480"/>
        <w:rPr>
          <w:rFonts w:ascii="宋体" w:hAnsi="宋体" w:cs="宋体"/>
        </w:rPr>
      </w:pPr>
      <w:r>
        <w:rPr>
          <w:rFonts w:ascii="宋体" w:hAnsi="宋体" w:cs="宋体" w:hint="eastAsia"/>
        </w:rPr>
        <w:t>我公司</w:t>
      </w:r>
      <w:r w:rsidR="006334F7">
        <w:rPr>
          <w:rFonts w:ascii="宋体" w:hAnsi="宋体" w:cs="宋体" w:hint="eastAsia"/>
        </w:rPr>
        <w:t>2020</w:t>
      </w:r>
      <w:r>
        <w:rPr>
          <w:rFonts w:ascii="宋体" w:hAnsi="宋体" w:cs="宋体" w:hint="eastAsia"/>
        </w:rPr>
        <w:t>年中标承建了</w:t>
      </w:r>
      <w:r w:rsidR="009E1734">
        <w:rPr>
          <w:rFonts w:ascii="宋体" w:hAnsi="宋体" w:hint="eastAsia"/>
          <w:szCs w:val="24"/>
        </w:rPr>
        <w:t>启东</w:t>
      </w:r>
      <w:r w:rsidR="00145237">
        <w:rPr>
          <w:rFonts w:ascii="宋体" w:hAnsi="宋体" w:hint="eastAsia"/>
          <w:szCs w:val="24"/>
        </w:rPr>
        <w:t>三条</w:t>
      </w:r>
      <w:r w:rsidR="009E1734">
        <w:rPr>
          <w:rFonts w:ascii="宋体" w:hAnsi="宋体" w:hint="eastAsia"/>
          <w:szCs w:val="24"/>
        </w:rPr>
        <w:t>港闸拆建工程土建及设备安装工程</w:t>
      </w:r>
      <w:r>
        <w:rPr>
          <w:rFonts w:ascii="宋体" w:hAnsi="宋体" w:hint="eastAsia"/>
          <w:szCs w:val="24"/>
        </w:rPr>
        <w:t>标段</w:t>
      </w:r>
      <w:r>
        <w:rPr>
          <w:rFonts w:ascii="宋体" w:hAnsi="宋体" w:cs="宋体" w:hint="eastAsia"/>
        </w:rPr>
        <w:t>，为</w:t>
      </w:r>
      <w:r>
        <w:rPr>
          <w:rFonts w:ascii="宋体" w:hAnsi="宋体" w:cs="宋体"/>
        </w:rPr>
        <w:t>保证优质、高效、安全地完成施工任务，</w:t>
      </w:r>
      <w:r>
        <w:rPr>
          <w:rFonts w:ascii="宋体" w:hAnsi="宋体" w:cs="宋体" w:hint="eastAsia"/>
        </w:rPr>
        <w:t>现</w:t>
      </w:r>
      <w:r>
        <w:rPr>
          <w:rFonts w:ascii="宋体" w:hAnsi="宋体" w:cs="宋体"/>
        </w:rPr>
        <w:t>决定</w:t>
      </w:r>
      <w:r>
        <w:rPr>
          <w:rFonts w:ascii="宋体" w:hAnsi="宋体" w:cs="宋体" w:hint="eastAsia"/>
        </w:rPr>
        <w:t>对</w:t>
      </w:r>
      <w:r>
        <w:rPr>
          <w:rFonts w:ascii="宋体" w:hAnsi="宋体" w:hint="eastAsia"/>
          <w:szCs w:val="24"/>
        </w:rPr>
        <w:t>该项目使用的钢材</w:t>
      </w:r>
      <w:r>
        <w:rPr>
          <w:rFonts w:ascii="宋体" w:hAnsi="宋体" w:cs="宋体" w:hint="eastAsia"/>
        </w:rPr>
        <w:t>进行公开招标，欢迎参加竞标。</w:t>
      </w:r>
      <w:bookmarkStart w:id="0" w:name="_Toc13095"/>
      <w:bookmarkStart w:id="1" w:name="_Toc374458968"/>
      <w:bookmarkStart w:id="2" w:name="_Toc211244988"/>
    </w:p>
    <w:p w:rsidR="00B57BEF" w:rsidRDefault="00603EFD">
      <w:pPr>
        <w:snapToGrid w:val="0"/>
        <w:spacing w:line="440" w:lineRule="exact"/>
        <w:ind w:firstLine="482"/>
        <w:rPr>
          <w:rFonts w:ascii="宋体" w:hAnsi="宋体" w:cs="宋体"/>
          <w:b/>
        </w:rPr>
      </w:pPr>
      <w:bookmarkStart w:id="3" w:name="_Toc211244991"/>
      <w:bookmarkEnd w:id="0"/>
      <w:bookmarkEnd w:id="1"/>
      <w:bookmarkEnd w:id="2"/>
      <w:r>
        <w:rPr>
          <w:rFonts w:ascii="宋体" w:hAnsi="宋体" w:cs="宋体" w:hint="eastAsia"/>
          <w:b/>
        </w:rPr>
        <w:t>一、工程及送货地点</w:t>
      </w:r>
    </w:p>
    <w:p w:rsidR="00B57BEF" w:rsidRDefault="009E1734">
      <w:pPr>
        <w:snapToGrid w:val="0"/>
        <w:spacing w:line="440" w:lineRule="exact"/>
        <w:ind w:firstLine="480"/>
        <w:rPr>
          <w:rFonts w:ascii="宋体" w:hAnsi="宋体"/>
          <w:szCs w:val="24"/>
        </w:rPr>
      </w:pPr>
      <w:r>
        <w:rPr>
          <w:rFonts w:ascii="宋体" w:hAnsi="宋体" w:hint="eastAsia"/>
          <w:szCs w:val="24"/>
        </w:rPr>
        <w:t>启东市</w:t>
      </w:r>
      <w:r w:rsidR="00145237">
        <w:rPr>
          <w:rFonts w:ascii="宋体" w:hAnsi="宋体" w:hint="eastAsia"/>
          <w:szCs w:val="24"/>
        </w:rPr>
        <w:t>三条</w:t>
      </w:r>
      <w:r>
        <w:rPr>
          <w:rFonts w:ascii="宋体" w:hAnsi="宋体" w:hint="eastAsia"/>
          <w:szCs w:val="24"/>
        </w:rPr>
        <w:t>港闸</w:t>
      </w:r>
      <w:r w:rsidR="00145237" w:rsidRPr="00145237">
        <w:rPr>
          <w:rFonts w:ascii="宋体" w:hAnsi="宋体" w:hint="eastAsia"/>
          <w:color w:val="FF0000"/>
          <w:szCs w:val="24"/>
        </w:rPr>
        <w:t>（距离</w:t>
      </w:r>
      <w:proofErr w:type="gramStart"/>
      <w:r w:rsidR="00145237" w:rsidRPr="00145237">
        <w:rPr>
          <w:rFonts w:ascii="宋体" w:hAnsi="宋体" w:hint="eastAsia"/>
          <w:color w:val="FF0000"/>
          <w:szCs w:val="24"/>
        </w:rPr>
        <w:t>五效港</w:t>
      </w:r>
      <w:proofErr w:type="gramEnd"/>
      <w:r w:rsidR="00145237" w:rsidRPr="00145237">
        <w:rPr>
          <w:rFonts w:ascii="宋体" w:hAnsi="宋体" w:hint="eastAsia"/>
          <w:color w:val="FF0000"/>
          <w:szCs w:val="24"/>
        </w:rPr>
        <w:t>闸五公里）</w:t>
      </w:r>
      <w:r w:rsidR="00603EFD">
        <w:rPr>
          <w:rFonts w:ascii="宋体" w:hAnsi="宋体" w:hint="eastAsia"/>
          <w:szCs w:val="24"/>
        </w:rPr>
        <w:t>，也是本次招标钢材的送货地点。</w:t>
      </w:r>
    </w:p>
    <w:p w:rsidR="00B57BEF" w:rsidRDefault="00603EFD">
      <w:pPr>
        <w:pStyle w:val="a6"/>
        <w:numPr>
          <w:ilvl w:val="0"/>
          <w:numId w:val="1"/>
        </w:numPr>
        <w:snapToGrid w:val="0"/>
        <w:spacing w:line="440" w:lineRule="exact"/>
        <w:ind w:firstLineChars="0"/>
        <w:rPr>
          <w:rFonts w:ascii="宋体" w:hAnsi="宋体" w:cs="宋体"/>
          <w:b/>
        </w:rPr>
      </w:pPr>
      <w:r>
        <w:rPr>
          <w:rFonts w:ascii="宋体" w:hAnsi="宋体" w:cs="宋体" w:hint="eastAsia"/>
          <w:b/>
        </w:rPr>
        <w:t>所供钢材数量及时间要求</w:t>
      </w:r>
    </w:p>
    <w:bookmarkEnd w:id="3"/>
    <w:p w:rsidR="00A36ED9" w:rsidRDefault="00603EFD">
      <w:pPr>
        <w:ind w:firstLine="480"/>
        <w:rPr>
          <w:szCs w:val="21"/>
        </w:rPr>
      </w:pPr>
      <w:r>
        <w:rPr>
          <w:rFonts w:hint="eastAsia"/>
          <w:szCs w:val="21"/>
        </w:rPr>
        <w:t>1</w:t>
      </w:r>
      <w:r>
        <w:rPr>
          <w:rFonts w:hint="eastAsia"/>
          <w:szCs w:val="21"/>
        </w:rPr>
        <w:t>、</w:t>
      </w:r>
      <w:r w:rsidR="00EB4C02" w:rsidRPr="00FA0B09">
        <w:rPr>
          <w:rFonts w:hint="eastAsia"/>
          <w:szCs w:val="21"/>
        </w:rPr>
        <w:t>钢材指定</w:t>
      </w:r>
      <w:r w:rsidR="00EB4C02" w:rsidRPr="00FA0B09">
        <w:rPr>
          <w:rFonts w:hint="eastAsia"/>
          <w:b/>
          <w:szCs w:val="21"/>
        </w:rPr>
        <w:t>沙钢、永钢、马钢、中天</w:t>
      </w:r>
      <w:r w:rsidR="00A36ED9">
        <w:rPr>
          <w:rFonts w:hint="eastAsia"/>
          <w:szCs w:val="21"/>
        </w:rPr>
        <w:t>。</w:t>
      </w:r>
    </w:p>
    <w:p w:rsidR="00B57BEF" w:rsidRDefault="00A36ED9" w:rsidP="00A36ED9">
      <w:pPr>
        <w:ind w:firstLine="482"/>
        <w:rPr>
          <w:szCs w:val="21"/>
        </w:rPr>
      </w:pPr>
      <w:r>
        <w:rPr>
          <w:rFonts w:hint="eastAsia"/>
          <w:b/>
          <w:szCs w:val="21"/>
        </w:rPr>
        <w:t>2</w:t>
      </w:r>
      <w:r>
        <w:rPr>
          <w:rFonts w:hint="eastAsia"/>
          <w:b/>
          <w:szCs w:val="21"/>
        </w:rPr>
        <w:t>、</w:t>
      </w:r>
      <w:r w:rsidR="00603EFD" w:rsidRPr="00FA0B09">
        <w:rPr>
          <w:rFonts w:hint="eastAsia"/>
          <w:b/>
          <w:szCs w:val="21"/>
        </w:rPr>
        <w:t>报价以</w:t>
      </w:r>
      <w:r w:rsidR="008513A0" w:rsidRPr="00FA0B09">
        <w:rPr>
          <w:rFonts w:hint="eastAsia"/>
          <w:b/>
          <w:szCs w:val="21"/>
        </w:rPr>
        <w:t>“我的钢铁</w:t>
      </w:r>
      <w:r w:rsidR="008513A0" w:rsidRPr="008513A0">
        <w:rPr>
          <w:rFonts w:hint="eastAsia"/>
          <w:b/>
          <w:szCs w:val="21"/>
        </w:rPr>
        <w:t>网”</w:t>
      </w:r>
      <w:r w:rsidR="002967D8" w:rsidRPr="002953F8">
        <w:rPr>
          <w:rFonts w:hint="eastAsia"/>
          <w:b/>
          <w:color w:val="FF0000"/>
          <w:szCs w:val="21"/>
        </w:rPr>
        <w:t>10</w:t>
      </w:r>
      <w:r w:rsidR="003A2502" w:rsidRPr="002953F8">
        <w:rPr>
          <w:rFonts w:hint="eastAsia"/>
          <w:b/>
          <w:color w:val="FF0000"/>
          <w:szCs w:val="21"/>
        </w:rPr>
        <w:t>月</w:t>
      </w:r>
      <w:r w:rsidR="00ED7D69">
        <w:rPr>
          <w:rFonts w:hint="eastAsia"/>
          <w:b/>
          <w:color w:val="FF0000"/>
          <w:szCs w:val="21"/>
        </w:rPr>
        <w:t>21</w:t>
      </w:r>
      <w:r w:rsidR="003A2502" w:rsidRPr="002953F8">
        <w:rPr>
          <w:rFonts w:hint="eastAsia"/>
          <w:b/>
          <w:color w:val="FF0000"/>
          <w:szCs w:val="21"/>
        </w:rPr>
        <w:t>日</w:t>
      </w:r>
      <w:r w:rsidR="008513A0" w:rsidRPr="008513A0">
        <w:rPr>
          <w:rFonts w:hint="eastAsia"/>
          <w:b/>
          <w:szCs w:val="21"/>
        </w:rPr>
        <w:t>第一次发布的</w:t>
      </w:r>
      <w:r w:rsidR="003A2502" w:rsidRPr="008513A0">
        <w:rPr>
          <w:rFonts w:hint="eastAsia"/>
          <w:b/>
          <w:szCs w:val="21"/>
        </w:rPr>
        <w:t>中天</w:t>
      </w:r>
      <w:r w:rsidR="003A2502" w:rsidRPr="008513A0">
        <w:rPr>
          <w:rFonts w:hint="eastAsia"/>
          <w:b/>
          <w:szCs w:val="21"/>
        </w:rPr>
        <w:t>HRB400</w:t>
      </w:r>
      <w:r w:rsidR="003A2502" w:rsidRPr="008513A0">
        <w:rPr>
          <w:rFonts w:hint="eastAsia"/>
          <w:b/>
          <w:szCs w:val="21"/>
        </w:rPr>
        <w:t>直径</w:t>
      </w:r>
      <w:r w:rsidR="008513A0" w:rsidRPr="008513A0">
        <w:rPr>
          <w:rFonts w:hint="eastAsia"/>
          <w:b/>
          <w:szCs w:val="21"/>
        </w:rPr>
        <w:t>16-</w:t>
      </w:r>
      <w:r w:rsidR="003A2502" w:rsidRPr="008513A0">
        <w:rPr>
          <w:rFonts w:hint="eastAsia"/>
          <w:b/>
          <w:szCs w:val="21"/>
        </w:rPr>
        <w:t>25mm</w:t>
      </w:r>
      <w:r w:rsidR="003A2502" w:rsidRPr="008513A0">
        <w:rPr>
          <w:rFonts w:hint="eastAsia"/>
          <w:b/>
          <w:szCs w:val="21"/>
        </w:rPr>
        <w:t>钢材的上海</w:t>
      </w:r>
      <w:r w:rsidR="00603EFD" w:rsidRPr="008513A0">
        <w:rPr>
          <w:rFonts w:hint="eastAsia"/>
          <w:b/>
          <w:szCs w:val="21"/>
        </w:rPr>
        <w:t>价格为基</w:t>
      </w:r>
      <w:r w:rsidR="00603EFD" w:rsidRPr="00FA0B09">
        <w:rPr>
          <w:rFonts w:hint="eastAsia"/>
          <w:b/>
          <w:szCs w:val="21"/>
        </w:rPr>
        <w:t>准报</w:t>
      </w:r>
      <w:r w:rsidR="008513A0">
        <w:rPr>
          <w:rFonts w:hint="eastAsia"/>
          <w:b/>
          <w:szCs w:val="21"/>
        </w:rPr>
        <w:t>上</w:t>
      </w:r>
      <w:r w:rsidR="00603EFD" w:rsidRPr="00FA0B09">
        <w:rPr>
          <w:rFonts w:hint="eastAsia"/>
          <w:b/>
          <w:szCs w:val="21"/>
        </w:rPr>
        <w:t>下浮价</w:t>
      </w:r>
      <w:r w:rsidR="00FA0B09" w:rsidRPr="00A36ED9">
        <w:rPr>
          <w:rFonts w:hint="eastAsia"/>
          <w:b/>
          <w:szCs w:val="21"/>
        </w:rPr>
        <w:t>；</w:t>
      </w:r>
      <w:r w:rsidR="00FA0B09" w:rsidRPr="00A36ED9">
        <w:rPr>
          <w:rFonts w:hint="eastAsia"/>
          <w:szCs w:val="21"/>
        </w:rPr>
        <w:t>该报价为所有规格钢材的</w:t>
      </w:r>
      <w:r w:rsidR="00FA0B09" w:rsidRPr="00A36ED9">
        <w:rPr>
          <w:rFonts w:hint="eastAsia"/>
          <w:b/>
          <w:szCs w:val="21"/>
        </w:rPr>
        <w:t>综合价</w:t>
      </w:r>
      <w:r w:rsidRPr="00A36ED9">
        <w:rPr>
          <w:rFonts w:hint="eastAsia"/>
          <w:b/>
          <w:szCs w:val="21"/>
        </w:rPr>
        <w:t>；</w:t>
      </w:r>
      <w:r w:rsidR="00FA0B09" w:rsidRPr="00FA0B09">
        <w:rPr>
          <w:rFonts w:hint="eastAsia"/>
          <w:b/>
          <w:szCs w:val="21"/>
        </w:rPr>
        <w:t>最终结算价格（元</w:t>
      </w:r>
      <w:r w:rsidR="00FA0B09" w:rsidRPr="00FA0B09">
        <w:rPr>
          <w:rFonts w:hint="eastAsia"/>
          <w:b/>
          <w:szCs w:val="21"/>
        </w:rPr>
        <w:t>/</w:t>
      </w:r>
      <w:r w:rsidR="00FA0B09" w:rsidRPr="00FA0B09">
        <w:rPr>
          <w:rFonts w:hint="eastAsia"/>
          <w:b/>
          <w:szCs w:val="21"/>
        </w:rPr>
        <w:t>吨）</w:t>
      </w:r>
      <w:r w:rsidR="00FA0B09" w:rsidRPr="00FA0B09">
        <w:rPr>
          <w:rFonts w:hint="eastAsia"/>
          <w:b/>
          <w:szCs w:val="21"/>
        </w:rPr>
        <w:t>=</w:t>
      </w:r>
      <w:r w:rsidR="00FA0B09" w:rsidRPr="00FA0B09">
        <w:rPr>
          <w:rFonts w:hint="eastAsia"/>
          <w:b/>
          <w:szCs w:val="21"/>
        </w:rPr>
        <w:t>订货通知单当天“我的钢铁网”</w:t>
      </w:r>
      <w:r w:rsidR="008513A0" w:rsidRPr="008513A0">
        <w:rPr>
          <w:rFonts w:hint="eastAsia"/>
          <w:b/>
          <w:szCs w:val="21"/>
        </w:rPr>
        <w:t xml:space="preserve"> </w:t>
      </w:r>
      <w:r w:rsidR="008513A0" w:rsidRPr="008513A0">
        <w:rPr>
          <w:rFonts w:hint="eastAsia"/>
          <w:b/>
          <w:szCs w:val="21"/>
        </w:rPr>
        <w:t>第一次发布的中天</w:t>
      </w:r>
      <w:r w:rsidR="008513A0" w:rsidRPr="008513A0">
        <w:rPr>
          <w:rFonts w:hint="eastAsia"/>
          <w:b/>
          <w:szCs w:val="21"/>
        </w:rPr>
        <w:t>HRB400</w:t>
      </w:r>
      <w:r w:rsidR="008513A0" w:rsidRPr="008513A0">
        <w:rPr>
          <w:rFonts w:hint="eastAsia"/>
          <w:b/>
          <w:szCs w:val="21"/>
        </w:rPr>
        <w:t>直径</w:t>
      </w:r>
      <w:r w:rsidR="008513A0" w:rsidRPr="008513A0">
        <w:rPr>
          <w:rFonts w:hint="eastAsia"/>
          <w:b/>
          <w:szCs w:val="21"/>
        </w:rPr>
        <w:t>16-25mm</w:t>
      </w:r>
      <w:r w:rsidR="008513A0" w:rsidRPr="008513A0">
        <w:rPr>
          <w:rFonts w:hint="eastAsia"/>
          <w:b/>
          <w:szCs w:val="21"/>
        </w:rPr>
        <w:t>钢材</w:t>
      </w:r>
      <w:r w:rsidR="008513A0">
        <w:rPr>
          <w:rFonts w:hint="eastAsia"/>
          <w:b/>
          <w:szCs w:val="21"/>
        </w:rPr>
        <w:t>的</w:t>
      </w:r>
      <w:r w:rsidR="00FA0B09" w:rsidRPr="00FA0B09">
        <w:rPr>
          <w:rFonts w:hint="eastAsia"/>
          <w:b/>
          <w:szCs w:val="21"/>
        </w:rPr>
        <w:t>上海价格</w:t>
      </w:r>
      <w:r w:rsidR="008513A0">
        <w:rPr>
          <w:rFonts w:hint="eastAsia"/>
          <w:b/>
          <w:szCs w:val="21"/>
        </w:rPr>
        <w:t>+</w:t>
      </w:r>
      <w:r w:rsidR="00FA0B09" w:rsidRPr="00FA0B09">
        <w:rPr>
          <w:rFonts w:hint="eastAsia"/>
          <w:b/>
          <w:szCs w:val="21"/>
        </w:rPr>
        <w:t>-</w:t>
      </w:r>
      <w:r w:rsidR="008513A0">
        <w:rPr>
          <w:rFonts w:hint="eastAsia"/>
          <w:b/>
          <w:szCs w:val="21"/>
        </w:rPr>
        <w:t>上</w:t>
      </w:r>
      <w:r w:rsidR="00FA0B09" w:rsidRPr="00FA0B09">
        <w:rPr>
          <w:rFonts w:hint="eastAsia"/>
          <w:b/>
          <w:szCs w:val="21"/>
        </w:rPr>
        <w:t>下浮价</w:t>
      </w:r>
      <w:r w:rsidR="00603EFD" w:rsidRPr="00FA0B09">
        <w:rPr>
          <w:rFonts w:hint="eastAsia"/>
          <w:szCs w:val="21"/>
        </w:rPr>
        <w:t>。</w:t>
      </w:r>
    </w:p>
    <w:p w:rsidR="00B57BEF" w:rsidRDefault="00A36ED9">
      <w:pPr>
        <w:ind w:firstLine="480"/>
        <w:rPr>
          <w:szCs w:val="21"/>
        </w:rPr>
      </w:pPr>
      <w:r>
        <w:rPr>
          <w:rFonts w:hint="eastAsia"/>
          <w:szCs w:val="21"/>
        </w:rPr>
        <w:t>3</w:t>
      </w:r>
      <w:r w:rsidR="00603EFD">
        <w:rPr>
          <w:rFonts w:hint="eastAsia"/>
          <w:szCs w:val="21"/>
        </w:rPr>
        <w:t>、</w:t>
      </w:r>
      <w:r w:rsidR="00FD355A" w:rsidRPr="00A55110">
        <w:rPr>
          <w:rFonts w:hint="eastAsia"/>
          <w:szCs w:val="21"/>
        </w:rPr>
        <w:t>以上报价均包含</w:t>
      </w:r>
      <w:r w:rsidR="00FD355A" w:rsidRPr="00A55110">
        <w:rPr>
          <w:rFonts w:ascii="宋体" w:hAnsi="宋体" w:cs="宋体" w:hint="eastAsia"/>
          <w:b/>
          <w:bCs/>
        </w:rPr>
        <w:t>货款、运输费、</w:t>
      </w:r>
      <w:r w:rsidR="00FD355A" w:rsidRPr="00A55110">
        <w:rPr>
          <w:rFonts w:ascii="宋体" w:hAnsi="宋体" w:cs="宋体"/>
          <w:b/>
          <w:bCs/>
        </w:rPr>
        <w:t>利润、</w:t>
      </w:r>
      <w:r w:rsidR="00FD355A" w:rsidRPr="00A55110">
        <w:rPr>
          <w:rFonts w:ascii="宋体" w:hAnsi="宋体" w:cs="宋体" w:hint="eastAsia"/>
          <w:b/>
          <w:bCs/>
        </w:rPr>
        <w:t>税费</w:t>
      </w:r>
      <w:r w:rsidR="00FD355A" w:rsidRPr="00A55110">
        <w:rPr>
          <w:rFonts w:ascii="宋体" w:hAnsi="宋体" w:cs="宋体"/>
          <w:b/>
          <w:bCs/>
        </w:rPr>
        <w:t>，以及钢</w:t>
      </w:r>
      <w:r w:rsidR="00FD355A" w:rsidRPr="00163C24">
        <w:rPr>
          <w:rFonts w:ascii="宋体" w:hAnsi="宋体" w:cs="宋体"/>
          <w:b/>
          <w:bCs/>
        </w:rPr>
        <w:t>材装车、运输等全过</w:t>
      </w:r>
      <w:r w:rsidR="00FD355A" w:rsidRPr="00A55110">
        <w:rPr>
          <w:rFonts w:ascii="宋体" w:hAnsi="宋体" w:cs="宋体"/>
          <w:b/>
          <w:bCs/>
        </w:rPr>
        <w:t>程的安全保险、措施、以及如发生安全事故导致的赔偿费用</w:t>
      </w:r>
      <w:r w:rsidR="00FD355A" w:rsidRPr="00A55110">
        <w:rPr>
          <w:rFonts w:ascii="宋体" w:hAnsi="宋体" w:cs="宋体" w:hint="eastAsia"/>
          <w:b/>
          <w:bCs/>
        </w:rPr>
        <w:t>，提供税率为13%的增值税专用发票。</w:t>
      </w:r>
    </w:p>
    <w:p w:rsidR="00B57BEF" w:rsidRDefault="00A36ED9">
      <w:pPr>
        <w:ind w:firstLine="480"/>
        <w:rPr>
          <w:szCs w:val="21"/>
        </w:rPr>
      </w:pPr>
      <w:r>
        <w:rPr>
          <w:rFonts w:hint="eastAsia"/>
          <w:szCs w:val="21"/>
        </w:rPr>
        <w:t>4</w:t>
      </w:r>
      <w:r w:rsidR="00603EFD">
        <w:rPr>
          <w:rFonts w:hint="eastAsia"/>
          <w:szCs w:val="21"/>
        </w:rPr>
        <w:t>、</w:t>
      </w:r>
      <w:r w:rsidRPr="002953F8">
        <w:rPr>
          <w:rFonts w:hint="eastAsia"/>
          <w:b/>
          <w:szCs w:val="21"/>
        </w:rPr>
        <w:t>付款方式：现金电汇</w:t>
      </w:r>
      <w:r w:rsidRPr="00A36ED9">
        <w:rPr>
          <w:rFonts w:hint="eastAsia"/>
          <w:szCs w:val="21"/>
        </w:rPr>
        <w:t>。</w:t>
      </w:r>
      <w:r w:rsidR="00FD355A" w:rsidRPr="00A55110">
        <w:rPr>
          <w:rFonts w:hint="eastAsia"/>
          <w:szCs w:val="21"/>
        </w:rPr>
        <w:t>供方</w:t>
      </w:r>
      <w:r w:rsidR="00FD355A" w:rsidRPr="00A55110">
        <w:rPr>
          <w:rFonts w:ascii="宋体" w:hAnsi="宋体" w:cs="宋体" w:hint="eastAsia"/>
        </w:rPr>
        <w:t>根据项目</w:t>
      </w:r>
      <w:proofErr w:type="gramStart"/>
      <w:r w:rsidR="00FD355A" w:rsidRPr="00A55110">
        <w:rPr>
          <w:rFonts w:ascii="宋体" w:hAnsi="宋体" w:cs="宋体" w:hint="eastAsia"/>
        </w:rPr>
        <w:t>部需求</w:t>
      </w:r>
      <w:proofErr w:type="gramEnd"/>
      <w:r w:rsidR="00FD355A" w:rsidRPr="00A55110">
        <w:rPr>
          <w:rFonts w:ascii="宋体" w:hAnsi="宋体" w:cs="宋体" w:hint="eastAsia"/>
        </w:rPr>
        <w:t>计划表进行材料采购，供方将材料送至施工现场后，需方进行材料检测送检，检测合格并结算完成后，在供方提供等额增值税专用发票、质量终身制承诺书等资料后，需方在</w:t>
      </w:r>
      <w:r w:rsidR="00AD18BC" w:rsidRPr="00A36ED9">
        <w:rPr>
          <w:rFonts w:hint="eastAsia"/>
          <w:b/>
          <w:szCs w:val="21"/>
        </w:rPr>
        <w:t>10</w:t>
      </w:r>
      <w:r w:rsidR="00AD18BC" w:rsidRPr="00A36ED9">
        <w:rPr>
          <w:rFonts w:hint="eastAsia"/>
          <w:b/>
          <w:szCs w:val="21"/>
        </w:rPr>
        <w:t>个工作日</w:t>
      </w:r>
      <w:r w:rsidR="00FD355A" w:rsidRPr="00A36ED9">
        <w:rPr>
          <w:rFonts w:ascii="宋体" w:hAnsi="宋体" w:cs="宋体" w:hint="eastAsia"/>
          <w:b/>
        </w:rPr>
        <w:t>内</w:t>
      </w:r>
      <w:r w:rsidR="00FD355A" w:rsidRPr="00A55110">
        <w:rPr>
          <w:rFonts w:ascii="宋体" w:hAnsi="宋体" w:cs="宋体" w:hint="eastAsia"/>
        </w:rPr>
        <w:t>办理材料款汇款手续并汇入供方合同确定的账户内</w:t>
      </w:r>
      <w:r w:rsidR="00FD355A" w:rsidRPr="00A55110">
        <w:rPr>
          <w:rFonts w:hint="eastAsia"/>
          <w:szCs w:val="21"/>
        </w:rPr>
        <w:t>。</w:t>
      </w:r>
    </w:p>
    <w:p w:rsidR="00B57BEF" w:rsidRDefault="00A36ED9">
      <w:pPr>
        <w:ind w:firstLine="480"/>
        <w:rPr>
          <w:szCs w:val="21"/>
        </w:rPr>
      </w:pPr>
      <w:r>
        <w:rPr>
          <w:rFonts w:hint="eastAsia"/>
          <w:szCs w:val="21"/>
        </w:rPr>
        <w:t>5</w:t>
      </w:r>
      <w:r w:rsidR="002953F8">
        <w:rPr>
          <w:rFonts w:hint="eastAsia"/>
          <w:szCs w:val="21"/>
        </w:rPr>
        <w:t>、钢材供应时间及数量</w:t>
      </w:r>
      <w:r w:rsidR="006A3BC2" w:rsidRPr="006A3BC2">
        <w:rPr>
          <w:rFonts w:hint="eastAsia"/>
          <w:color w:val="FF0000"/>
          <w:szCs w:val="21"/>
        </w:rPr>
        <w:t>（与</w:t>
      </w:r>
      <w:r w:rsidR="006A3BC2" w:rsidRPr="006A3BC2">
        <w:rPr>
          <w:rFonts w:hint="eastAsia"/>
          <w:color w:val="FF0000"/>
        </w:rPr>
        <w:t>启东五条港闸汇总在一起共同报价</w:t>
      </w:r>
      <w:r w:rsidR="006A3BC2" w:rsidRPr="006A3BC2">
        <w:rPr>
          <w:rFonts w:hint="eastAsia"/>
          <w:color w:val="FF0000"/>
        </w:rPr>
        <w:t>）</w:t>
      </w:r>
      <w:r w:rsidR="002953F8">
        <w:rPr>
          <w:rFonts w:hint="eastAsia"/>
          <w:szCs w:val="21"/>
        </w:rPr>
        <w:t>：</w:t>
      </w:r>
      <w:r w:rsidR="00603EFD">
        <w:rPr>
          <w:rFonts w:hint="eastAsia"/>
          <w:szCs w:val="21"/>
        </w:rPr>
        <w:t>直径为</w:t>
      </w:r>
      <w:r w:rsidR="009D628E">
        <w:rPr>
          <w:rFonts w:hint="eastAsia"/>
          <w:szCs w:val="21"/>
        </w:rPr>
        <w:t>6</w:t>
      </w:r>
      <w:r w:rsidR="00EB4C02">
        <w:rPr>
          <w:rFonts w:hint="eastAsia"/>
          <w:szCs w:val="21"/>
        </w:rPr>
        <w:t>的螺纹钢</w:t>
      </w:r>
      <w:r w:rsidR="00EB4C02">
        <w:rPr>
          <w:rFonts w:hint="eastAsia"/>
          <w:szCs w:val="21"/>
        </w:rPr>
        <w:t>1</w:t>
      </w:r>
      <w:r w:rsidR="00EB4C02">
        <w:rPr>
          <w:rFonts w:hint="eastAsia"/>
          <w:szCs w:val="21"/>
        </w:rPr>
        <w:t>吨，</w:t>
      </w:r>
      <w:r w:rsidR="00AD0843">
        <w:rPr>
          <w:rFonts w:hint="eastAsia"/>
          <w:szCs w:val="21"/>
        </w:rPr>
        <w:t>直径为</w:t>
      </w:r>
      <w:r w:rsidR="00AD0843">
        <w:rPr>
          <w:rFonts w:hint="eastAsia"/>
          <w:szCs w:val="21"/>
        </w:rPr>
        <w:t>8</w:t>
      </w:r>
      <w:r w:rsidR="00AD0843">
        <w:rPr>
          <w:rFonts w:hint="eastAsia"/>
          <w:szCs w:val="21"/>
        </w:rPr>
        <w:t>的螺纹钢</w:t>
      </w:r>
      <w:r w:rsidR="00AD0843">
        <w:rPr>
          <w:rFonts w:hint="eastAsia"/>
          <w:szCs w:val="21"/>
        </w:rPr>
        <w:t>3</w:t>
      </w:r>
      <w:r w:rsidR="00AD0843">
        <w:rPr>
          <w:rFonts w:hint="eastAsia"/>
          <w:szCs w:val="21"/>
        </w:rPr>
        <w:t>吨，直径为</w:t>
      </w:r>
      <w:r w:rsidR="00AD0843">
        <w:rPr>
          <w:rFonts w:hint="eastAsia"/>
          <w:szCs w:val="21"/>
        </w:rPr>
        <w:t>12</w:t>
      </w:r>
      <w:r w:rsidR="00AD0843">
        <w:rPr>
          <w:rFonts w:hint="eastAsia"/>
          <w:szCs w:val="21"/>
        </w:rPr>
        <w:t>的螺纹钢</w:t>
      </w:r>
      <w:r w:rsidR="00AD0843">
        <w:rPr>
          <w:rFonts w:hint="eastAsia"/>
          <w:szCs w:val="21"/>
        </w:rPr>
        <w:t>28</w:t>
      </w:r>
      <w:r w:rsidR="00AD0843">
        <w:rPr>
          <w:rFonts w:hint="eastAsia"/>
          <w:szCs w:val="21"/>
        </w:rPr>
        <w:t>吨，直径为</w:t>
      </w:r>
      <w:r w:rsidR="00AD0843">
        <w:rPr>
          <w:rFonts w:hint="eastAsia"/>
          <w:szCs w:val="21"/>
        </w:rPr>
        <w:t>14</w:t>
      </w:r>
      <w:r w:rsidR="00AD0843">
        <w:rPr>
          <w:rFonts w:hint="eastAsia"/>
          <w:szCs w:val="21"/>
        </w:rPr>
        <w:t>的螺纹钢</w:t>
      </w:r>
      <w:r w:rsidR="00AD0843">
        <w:rPr>
          <w:rFonts w:hint="eastAsia"/>
          <w:szCs w:val="21"/>
        </w:rPr>
        <w:t>90</w:t>
      </w:r>
      <w:r w:rsidR="00AD0843">
        <w:rPr>
          <w:rFonts w:hint="eastAsia"/>
          <w:szCs w:val="21"/>
        </w:rPr>
        <w:t>吨，直径为</w:t>
      </w:r>
      <w:r w:rsidR="00AD0843">
        <w:rPr>
          <w:rFonts w:hint="eastAsia"/>
          <w:szCs w:val="21"/>
        </w:rPr>
        <w:t>16</w:t>
      </w:r>
      <w:r w:rsidR="00AD0843">
        <w:rPr>
          <w:rFonts w:hint="eastAsia"/>
          <w:szCs w:val="21"/>
        </w:rPr>
        <w:t>的螺纹钢</w:t>
      </w:r>
      <w:r w:rsidR="00AD0843">
        <w:rPr>
          <w:rFonts w:hint="eastAsia"/>
          <w:szCs w:val="21"/>
        </w:rPr>
        <w:t>41</w:t>
      </w:r>
      <w:r w:rsidR="00AD0843">
        <w:rPr>
          <w:rFonts w:hint="eastAsia"/>
          <w:szCs w:val="21"/>
        </w:rPr>
        <w:t>吨，直径为</w:t>
      </w:r>
      <w:r w:rsidR="00AD0843">
        <w:rPr>
          <w:rFonts w:hint="eastAsia"/>
          <w:szCs w:val="21"/>
        </w:rPr>
        <w:t>18</w:t>
      </w:r>
      <w:r w:rsidR="00AD0843">
        <w:rPr>
          <w:rFonts w:hint="eastAsia"/>
          <w:szCs w:val="21"/>
        </w:rPr>
        <w:t>的螺纹钢</w:t>
      </w:r>
      <w:r w:rsidR="00AD0843">
        <w:rPr>
          <w:rFonts w:hint="eastAsia"/>
          <w:szCs w:val="21"/>
        </w:rPr>
        <w:t>88</w:t>
      </w:r>
      <w:r w:rsidR="00AD0843">
        <w:rPr>
          <w:rFonts w:hint="eastAsia"/>
          <w:szCs w:val="21"/>
        </w:rPr>
        <w:t>吨，直径为</w:t>
      </w:r>
      <w:r w:rsidR="00AD0843">
        <w:rPr>
          <w:rFonts w:hint="eastAsia"/>
          <w:szCs w:val="21"/>
        </w:rPr>
        <w:t>22</w:t>
      </w:r>
      <w:r w:rsidR="00AD0843">
        <w:rPr>
          <w:rFonts w:hint="eastAsia"/>
          <w:szCs w:val="21"/>
        </w:rPr>
        <w:t>的螺纹钢</w:t>
      </w:r>
      <w:r w:rsidR="00AD0843">
        <w:rPr>
          <w:rFonts w:hint="eastAsia"/>
          <w:szCs w:val="21"/>
        </w:rPr>
        <w:t>80</w:t>
      </w:r>
      <w:r w:rsidR="00AD0843">
        <w:rPr>
          <w:rFonts w:hint="eastAsia"/>
          <w:szCs w:val="21"/>
        </w:rPr>
        <w:t>吨，直径为</w:t>
      </w:r>
      <w:r w:rsidR="00AD0843">
        <w:rPr>
          <w:rFonts w:hint="eastAsia"/>
          <w:szCs w:val="21"/>
        </w:rPr>
        <w:t>25</w:t>
      </w:r>
      <w:r w:rsidR="00AD0843">
        <w:rPr>
          <w:rFonts w:hint="eastAsia"/>
          <w:szCs w:val="21"/>
        </w:rPr>
        <w:t>的螺纹钢</w:t>
      </w:r>
      <w:r w:rsidR="00AD0843">
        <w:rPr>
          <w:rFonts w:hint="eastAsia"/>
          <w:szCs w:val="21"/>
        </w:rPr>
        <w:t>4</w:t>
      </w:r>
      <w:r w:rsidR="00AD0843">
        <w:rPr>
          <w:rFonts w:hint="eastAsia"/>
          <w:szCs w:val="21"/>
        </w:rPr>
        <w:t>吨，</w:t>
      </w:r>
      <w:r w:rsidR="005708B5">
        <w:rPr>
          <w:rFonts w:hint="eastAsia"/>
          <w:szCs w:val="21"/>
        </w:rPr>
        <w:t>共</w:t>
      </w:r>
      <w:r w:rsidR="00603EFD">
        <w:rPr>
          <w:rFonts w:hint="eastAsia"/>
          <w:szCs w:val="21"/>
        </w:rPr>
        <w:t>约</w:t>
      </w:r>
      <w:r w:rsidR="009D628E">
        <w:rPr>
          <w:rFonts w:hint="eastAsia"/>
          <w:szCs w:val="21"/>
        </w:rPr>
        <w:t>335</w:t>
      </w:r>
      <w:r w:rsidR="00603EFD">
        <w:rPr>
          <w:rFonts w:hint="eastAsia"/>
          <w:szCs w:val="21"/>
        </w:rPr>
        <w:t>吨</w:t>
      </w:r>
      <w:r w:rsidR="002953F8">
        <w:rPr>
          <w:rFonts w:hint="eastAsia"/>
          <w:szCs w:val="21"/>
        </w:rPr>
        <w:t>。</w:t>
      </w:r>
      <w:r w:rsidR="00603EFD">
        <w:rPr>
          <w:rFonts w:hint="eastAsia"/>
          <w:szCs w:val="21"/>
        </w:rPr>
        <w:t>2020</w:t>
      </w:r>
      <w:r w:rsidR="00603EFD">
        <w:rPr>
          <w:rFonts w:hint="eastAsia"/>
          <w:szCs w:val="21"/>
        </w:rPr>
        <w:t>年</w:t>
      </w:r>
      <w:r w:rsidR="00603EFD">
        <w:rPr>
          <w:rFonts w:hint="eastAsia"/>
          <w:szCs w:val="21"/>
        </w:rPr>
        <w:t>1</w:t>
      </w:r>
      <w:r w:rsidR="00145237">
        <w:rPr>
          <w:rFonts w:hint="eastAsia"/>
          <w:szCs w:val="21"/>
        </w:rPr>
        <w:t>1</w:t>
      </w:r>
      <w:r w:rsidR="00603EFD">
        <w:rPr>
          <w:rFonts w:hint="eastAsia"/>
          <w:szCs w:val="21"/>
        </w:rPr>
        <w:t>月需提供</w:t>
      </w:r>
      <w:r w:rsidR="009E1734">
        <w:rPr>
          <w:rFonts w:hint="eastAsia"/>
          <w:szCs w:val="21"/>
        </w:rPr>
        <w:t>约</w:t>
      </w:r>
      <w:r w:rsidR="009D628E">
        <w:rPr>
          <w:rFonts w:hint="eastAsia"/>
          <w:szCs w:val="21"/>
        </w:rPr>
        <w:t>217</w:t>
      </w:r>
      <w:r w:rsidR="00603EFD">
        <w:rPr>
          <w:rFonts w:hint="eastAsia"/>
          <w:szCs w:val="21"/>
        </w:rPr>
        <w:t>T</w:t>
      </w:r>
      <w:r w:rsidR="00603EFD">
        <w:rPr>
          <w:rFonts w:hint="eastAsia"/>
          <w:szCs w:val="21"/>
        </w:rPr>
        <w:t>，</w:t>
      </w:r>
      <w:r w:rsidR="00603EFD">
        <w:rPr>
          <w:rFonts w:hint="eastAsia"/>
          <w:szCs w:val="21"/>
        </w:rPr>
        <w:t>2020</w:t>
      </w:r>
      <w:r w:rsidR="00603EFD">
        <w:rPr>
          <w:rFonts w:hint="eastAsia"/>
          <w:szCs w:val="21"/>
        </w:rPr>
        <w:t>年</w:t>
      </w:r>
      <w:r w:rsidR="00DB212E">
        <w:rPr>
          <w:rFonts w:hint="eastAsia"/>
          <w:szCs w:val="21"/>
        </w:rPr>
        <w:t>12</w:t>
      </w:r>
      <w:r w:rsidR="00603EFD">
        <w:rPr>
          <w:rFonts w:hint="eastAsia"/>
          <w:szCs w:val="21"/>
        </w:rPr>
        <w:t>月需提供</w:t>
      </w:r>
      <w:r w:rsidR="009E1734">
        <w:rPr>
          <w:rFonts w:hint="eastAsia"/>
          <w:szCs w:val="21"/>
        </w:rPr>
        <w:t>约</w:t>
      </w:r>
      <w:r w:rsidR="009D628E">
        <w:rPr>
          <w:rFonts w:hint="eastAsia"/>
          <w:szCs w:val="21"/>
        </w:rPr>
        <w:t>80</w:t>
      </w:r>
      <w:r w:rsidR="00603EFD">
        <w:rPr>
          <w:rFonts w:hint="eastAsia"/>
          <w:szCs w:val="21"/>
        </w:rPr>
        <w:t>T</w:t>
      </w:r>
      <w:r w:rsidR="00603EFD">
        <w:rPr>
          <w:rFonts w:hint="eastAsia"/>
          <w:szCs w:val="21"/>
        </w:rPr>
        <w:t>，</w:t>
      </w:r>
      <w:r w:rsidR="00603EFD">
        <w:rPr>
          <w:rFonts w:hint="eastAsia"/>
          <w:szCs w:val="21"/>
        </w:rPr>
        <w:t>2021</w:t>
      </w:r>
      <w:r w:rsidR="00603EFD">
        <w:rPr>
          <w:rFonts w:hint="eastAsia"/>
          <w:szCs w:val="21"/>
        </w:rPr>
        <w:t>年</w:t>
      </w:r>
      <w:r w:rsidR="001A0B5E">
        <w:rPr>
          <w:rFonts w:hint="eastAsia"/>
          <w:szCs w:val="21"/>
        </w:rPr>
        <w:t>1</w:t>
      </w:r>
      <w:r w:rsidR="00603EFD">
        <w:rPr>
          <w:rFonts w:hint="eastAsia"/>
          <w:szCs w:val="21"/>
        </w:rPr>
        <w:t>月</w:t>
      </w:r>
      <w:r w:rsidR="00603EFD">
        <w:rPr>
          <w:rFonts w:hint="eastAsia"/>
          <w:szCs w:val="21"/>
        </w:rPr>
        <w:t>30</w:t>
      </w:r>
      <w:r w:rsidR="00603EFD">
        <w:rPr>
          <w:rFonts w:hint="eastAsia"/>
          <w:szCs w:val="21"/>
        </w:rPr>
        <w:t>日前需提供</w:t>
      </w:r>
      <w:r w:rsidR="002953F8">
        <w:rPr>
          <w:rFonts w:hint="eastAsia"/>
          <w:szCs w:val="21"/>
        </w:rPr>
        <w:t>约</w:t>
      </w:r>
      <w:r w:rsidR="009D628E">
        <w:rPr>
          <w:rFonts w:hint="eastAsia"/>
          <w:szCs w:val="21"/>
        </w:rPr>
        <w:t>38</w:t>
      </w:r>
      <w:r w:rsidR="00603EFD">
        <w:rPr>
          <w:rFonts w:hint="eastAsia"/>
          <w:szCs w:val="21"/>
        </w:rPr>
        <w:t>吨。具体送货时间和数量以项目部根据工期计划</w:t>
      </w:r>
      <w:r w:rsidR="00603EFD" w:rsidRPr="00A36ED9">
        <w:rPr>
          <w:rFonts w:hint="eastAsia"/>
          <w:b/>
          <w:szCs w:val="21"/>
        </w:rPr>
        <w:t>提前</w:t>
      </w:r>
      <w:r w:rsidR="00603EFD" w:rsidRPr="00A36ED9">
        <w:rPr>
          <w:rFonts w:hint="eastAsia"/>
          <w:b/>
          <w:szCs w:val="21"/>
        </w:rPr>
        <w:t>5</w:t>
      </w:r>
      <w:r w:rsidR="00603EFD" w:rsidRPr="00A36ED9">
        <w:rPr>
          <w:rFonts w:hint="eastAsia"/>
          <w:b/>
          <w:szCs w:val="21"/>
        </w:rPr>
        <w:t>天通知</w:t>
      </w:r>
      <w:r w:rsidR="00603EFD">
        <w:rPr>
          <w:rFonts w:hint="eastAsia"/>
          <w:szCs w:val="21"/>
        </w:rPr>
        <w:t>为准</w:t>
      </w:r>
      <w:r w:rsidR="002953F8">
        <w:rPr>
          <w:rFonts w:hint="eastAsia"/>
          <w:szCs w:val="21"/>
        </w:rPr>
        <w:t>。</w:t>
      </w:r>
    </w:p>
    <w:p w:rsidR="00B57BEF" w:rsidRDefault="00603EFD">
      <w:pPr>
        <w:snapToGrid w:val="0"/>
        <w:spacing w:line="440" w:lineRule="exact"/>
        <w:ind w:left="482" w:firstLineChars="0" w:firstLine="0"/>
        <w:rPr>
          <w:rFonts w:ascii="宋体" w:hAnsi="宋体" w:cs="宋体"/>
          <w:b/>
        </w:rPr>
      </w:pPr>
      <w:r>
        <w:rPr>
          <w:rFonts w:ascii="宋体" w:hAnsi="宋体" w:cs="宋体" w:hint="eastAsia"/>
          <w:b/>
        </w:rPr>
        <w:t>三、投标人资格要求</w:t>
      </w:r>
    </w:p>
    <w:p w:rsidR="00AD18BC" w:rsidRDefault="005708B5" w:rsidP="00AD18BC">
      <w:pPr>
        <w:spacing w:line="380" w:lineRule="exact"/>
        <w:ind w:firstLine="480"/>
        <w:rPr>
          <w:rFonts w:ascii="宋体" w:hAnsi="宋体" w:cs="宋体"/>
        </w:rPr>
      </w:pPr>
      <w:r w:rsidRPr="00A55110">
        <w:rPr>
          <w:rFonts w:ascii="宋体" w:hAnsi="宋体" w:cs="宋体" w:hint="eastAsia"/>
        </w:rPr>
        <w:t>本次招标实行资格后审，</w:t>
      </w:r>
      <w:r w:rsidRPr="00445253">
        <w:rPr>
          <w:rFonts w:ascii="宋体" w:hAnsi="宋体" w:cs="宋体" w:hint="eastAsia"/>
        </w:rPr>
        <w:t>供应商先根据技术参数报价，待确定中标候选人后，我公司将通知中标候选人携带资料进行审核，携带的资料</w:t>
      </w:r>
      <w:r w:rsidRPr="00A55110">
        <w:rPr>
          <w:rFonts w:ascii="宋体" w:hAnsi="宋体" w:cs="宋体" w:hint="eastAsia"/>
        </w:rPr>
        <w:t>为：投标单位法人营业执照</w:t>
      </w:r>
      <w:r w:rsidRPr="00445253">
        <w:rPr>
          <w:rFonts w:ascii="宋体" w:hAnsi="宋体" w:cs="宋体" w:hint="eastAsia"/>
        </w:rPr>
        <w:t>原件或加盖单位公章的复印件、售后与服务承诺书</w:t>
      </w:r>
      <w:r w:rsidRPr="00A55110">
        <w:rPr>
          <w:rFonts w:ascii="宋体" w:hAnsi="宋体" w:cs="宋体" w:hint="eastAsia"/>
        </w:rPr>
        <w:t>及以前向其他单位供货的证明资料（如开具增值税发票的存根联）。如中标单位已是我公司合格供方，则不需要进行资格后审。</w:t>
      </w:r>
    </w:p>
    <w:p w:rsidR="00B57BEF" w:rsidRPr="00AD18BC" w:rsidRDefault="00603EFD" w:rsidP="00AD18BC">
      <w:pPr>
        <w:spacing w:line="380" w:lineRule="exact"/>
        <w:ind w:firstLine="482"/>
        <w:rPr>
          <w:rFonts w:ascii="宋体" w:hAnsi="宋体" w:cs="宋体"/>
          <w:b/>
        </w:rPr>
      </w:pPr>
      <w:r w:rsidRPr="00AD18BC">
        <w:rPr>
          <w:rFonts w:ascii="宋体" w:hAnsi="宋体" w:cs="宋体" w:hint="eastAsia"/>
          <w:b/>
        </w:rPr>
        <w:lastRenderedPageBreak/>
        <w:t>四、</w:t>
      </w:r>
      <w:r w:rsidR="005708B5" w:rsidRPr="00AD18BC">
        <w:rPr>
          <w:rFonts w:ascii="宋体" w:hAnsi="宋体" w:cs="宋体" w:hint="eastAsia"/>
          <w:b/>
        </w:rPr>
        <w:t>投标保证金与开标时间安排</w:t>
      </w:r>
    </w:p>
    <w:p w:rsidR="001D135E" w:rsidRPr="00A55110" w:rsidRDefault="001D135E" w:rsidP="001D135E">
      <w:pPr>
        <w:spacing w:line="360" w:lineRule="atLeast"/>
        <w:ind w:firstLine="480"/>
        <w:rPr>
          <w:rFonts w:ascii="-webkit-standard" w:eastAsia="-webkit-standard" w:hAnsi="-webkit-standard" w:cs="-webkit-standard"/>
        </w:rPr>
      </w:pPr>
      <w:r w:rsidRPr="00A55110">
        <w:rPr>
          <w:rFonts w:ascii="宋体" w:hAnsi="宋体" w:cs="宋体" w:hint="eastAsia"/>
        </w:rPr>
        <w:t>投标保证金：请投标人在</w:t>
      </w:r>
      <w:r w:rsidRPr="009E1734">
        <w:rPr>
          <w:rFonts w:ascii="宋体" w:hAnsi="宋体" w:cs="宋体" w:hint="eastAsia"/>
          <w:b/>
          <w:bCs/>
          <w:color w:val="FF0000"/>
        </w:rPr>
        <w:t>2020年</w:t>
      </w:r>
      <w:r w:rsidR="009E1734" w:rsidRPr="009E1734">
        <w:rPr>
          <w:rFonts w:ascii="宋体" w:hAnsi="宋体" w:cs="宋体" w:hint="eastAsia"/>
          <w:b/>
          <w:bCs/>
          <w:color w:val="FF0000"/>
        </w:rPr>
        <w:t>10</w:t>
      </w:r>
      <w:r w:rsidRPr="009E1734">
        <w:rPr>
          <w:rFonts w:ascii="宋体" w:hAnsi="宋体" w:cs="宋体" w:hint="eastAsia"/>
          <w:b/>
          <w:bCs/>
          <w:color w:val="FF0000"/>
        </w:rPr>
        <w:t>月</w:t>
      </w:r>
      <w:r w:rsidR="00ED7D69">
        <w:rPr>
          <w:rFonts w:ascii="宋体" w:hAnsi="宋体" w:cs="宋体" w:hint="eastAsia"/>
          <w:b/>
          <w:bCs/>
          <w:color w:val="FF0000"/>
        </w:rPr>
        <w:t>21</w:t>
      </w:r>
      <w:r w:rsidR="008E1CC1">
        <w:rPr>
          <w:rFonts w:ascii="宋体" w:hAnsi="宋体" w:cs="宋体" w:hint="eastAsia"/>
          <w:b/>
          <w:bCs/>
          <w:color w:val="FF0000"/>
        </w:rPr>
        <w:t>日下</w:t>
      </w:r>
      <w:r w:rsidRPr="009E1734">
        <w:rPr>
          <w:rFonts w:ascii="宋体" w:hAnsi="宋体" w:cs="宋体" w:hint="eastAsia"/>
          <w:b/>
          <w:bCs/>
          <w:color w:val="FF0000"/>
        </w:rPr>
        <w:t>午</w:t>
      </w:r>
      <w:r w:rsidR="00ED7D69">
        <w:rPr>
          <w:rFonts w:ascii="宋体" w:hAnsi="宋体" w:cs="宋体" w:hint="eastAsia"/>
          <w:b/>
          <w:bCs/>
          <w:color w:val="FF0000"/>
        </w:rPr>
        <w:t>16</w:t>
      </w:r>
      <w:r w:rsidRPr="009E1734">
        <w:rPr>
          <w:rFonts w:ascii="宋体" w:hAnsi="宋体" w:cs="宋体" w:hint="eastAsia"/>
          <w:b/>
          <w:bCs/>
          <w:color w:val="FF0000"/>
        </w:rPr>
        <w:t>:</w:t>
      </w:r>
      <w:r w:rsidR="00ED7D69">
        <w:rPr>
          <w:rFonts w:ascii="宋体" w:hAnsi="宋体" w:cs="宋体" w:hint="eastAsia"/>
          <w:b/>
          <w:bCs/>
          <w:color w:val="FF0000"/>
        </w:rPr>
        <w:t>00</w:t>
      </w:r>
      <w:r w:rsidRPr="00A55110">
        <w:rPr>
          <w:rFonts w:ascii="宋体" w:hAnsi="宋体" w:cs="宋体" w:hint="eastAsia"/>
          <w:b/>
          <w:bCs/>
        </w:rPr>
        <w:t>前将投标保证金叁万元整</w:t>
      </w:r>
      <w:r w:rsidRPr="00A55110">
        <w:rPr>
          <w:rFonts w:ascii="宋体" w:hAnsi="宋体" w:cs="宋体" w:hint="eastAsia"/>
        </w:rPr>
        <w:t>汇入我公司银行账户，</w:t>
      </w:r>
      <w:r w:rsidRPr="00A55110">
        <w:rPr>
          <w:rFonts w:ascii="宋体" w:hAnsi="宋体" w:cs="宋体" w:hint="eastAsia"/>
          <w:b/>
          <w:bCs/>
        </w:rPr>
        <w:t>汇款备注：</w:t>
      </w:r>
      <w:r w:rsidR="00145237">
        <w:rPr>
          <w:rFonts w:ascii="宋体" w:hAnsi="宋体" w:cs="宋体" w:hint="eastAsia"/>
          <w:b/>
          <w:bCs/>
        </w:rPr>
        <w:t>三条</w:t>
      </w:r>
      <w:r w:rsidR="002967D8">
        <w:rPr>
          <w:rFonts w:ascii="宋体" w:hAnsi="宋体" w:cs="宋体" w:hint="eastAsia"/>
          <w:b/>
          <w:bCs/>
        </w:rPr>
        <w:t>港闸</w:t>
      </w:r>
      <w:r w:rsidRPr="00A55110">
        <w:rPr>
          <w:rFonts w:ascii="宋体" w:hAnsi="宋体" w:cs="宋体" w:hint="eastAsia"/>
          <w:b/>
          <w:bCs/>
        </w:rPr>
        <w:t>钢材投标保证金</w:t>
      </w:r>
      <w:r w:rsidRPr="00A55110">
        <w:rPr>
          <w:rFonts w:ascii="宋体" w:hAnsi="宋体" w:cs="宋体" w:hint="eastAsia"/>
        </w:rPr>
        <w:t>。</w:t>
      </w:r>
      <w:r w:rsidR="00145237" w:rsidRPr="00145237">
        <w:rPr>
          <w:rFonts w:ascii="宋体" w:hAnsi="宋体" w:cs="宋体" w:hint="eastAsia"/>
          <w:color w:val="FF0000"/>
        </w:rPr>
        <w:t>（已缴纳</w:t>
      </w:r>
      <w:proofErr w:type="gramStart"/>
      <w:r w:rsidR="00145237" w:rsidRPr="00145237">
        <w:rPr>
          <w:rFonts w:ascii="宋体" w:hAnsi="宋体" w:cs="宋体" w:hint="eastAsia"/>
          <w:color w:val="FF0000"/>
        </w:rPr>
        <w:t>五效港</w:t>
      </w:r>
      <w:proofErr w:type="gramEnd"/>
      <w:r w:rsidR="00145237" w:rsidRPr="00145237">
        <w:rPr>
          <w:rFonts w:ascii="宋体" w:hAnsi="宋体" w:cs="宋体" w:hint="eastAsia"/>
          <w:color w:val="FF0000"/>
        </w:rPr>
        <w:t>闸投标保证金的本次三条</w:t>
      </w:r>
      <w:proofErr w:type="gramStart"/>
      <w:r w:rsidR="00145237" w:rsidRPr="00145237">
        <w:rPr>
          <w:rFonts w:ascii="宋体" w:hAnsi="宋体" w:cs="宋体" w:hint="eastAsia"/>
          <w:color w:val="FF0000"/>
        </w:rPr>
        <w:t>港闸不需要</w:t>
      </w:r>
      <w:proofErr w:type="gramEnd"/>
      <w:r w:rsidR="00145237" w:rsidRPr="00145237">
        <w:rPr>
          <w:rFonts w:ascii="宋体" w:hAnsi="宋体" w:cs="宋体" w:hint="eastAsia"/>
          <w:color w:val="FF0000"/>
        </w:rPr>
        <w:t>再次缴纳投标保证金，单独投标三条港闸钢材的需要缴纳叁万元投标保证金）</w:t>
      </w:r>
      <w:r w:rsidRPr="00A55110">
        <w:rPr>
          <w:rFonts w:ascii="宋体" w:hAnsi="宋体" w:cs="宋体" w:hint="eastAsia"/>
        </w:rPr>
        <w:t>未中标投标人的投标保证金将在10个工作日内归还（不计利息）</w:t>
      </w:r>
      <w:r>
        <w:rPr>
          <w:rFonts w:hint="eastAsia"/>
        </w:rPr>
        <w:t>，中标人保证金自动转为履约保证金，在供货全部结束后退还</w:t>
      </w:r>
      <w:r w:rsidRPr="00A55110">
        <w:rPr>
          <w:rFonts w:ascii="宋体" w:hAnsi="宋体" w:cs="宋体" w:hint="eastAsia"/>
        </w:rPr>
        <w:t>。投标保证金接收账户如下：</w:t>
      </w:r>
    </w:p>
    <w:p w:rsidR="001D135E" w:rsidRPr="00A55110" w:rsidRDefault="001D135E" w:rsidP="001D135E">
      <w:pPr>
        <w:spacing w:line="360" w:lineRule="atLeast"/>
        <w:ind w:firstLine="480"/>
        <w:rPr>
          <w:rFonts w:ascii="-webkit-standard" w:eastAsia="-webkit-standard" w:hAnsi="-webkit-standard" w:cs="-webkit-standard"/>
        </w:rPr>
      </w:pPr>
      <w:r w:rsidRPr="00A55110">
        <w:rPr>
          <w:rFonts w:ascii="宋体" w:hAnsi="宋体" w:cs="宋体" w:hint="eastAsia"/>
        </w:rPr>
        <w:t>户</w:t>
      </w:r>
      <w:r w:rsidRPr="00A55110">
        <w:rPr>
          <w:rFonts w:eastAsia="-webkit-standard"/>
        </w:rPr>
        <w:t>    </w:t>
      </w:r>
      <w:r w:rsidRPr="00A55110">
        <w:rPr>
          <w:rFonts w:ascii="宋体" w:hAnsi="宋体" w:cs="宋体" w:hint="eastAsia"/>
        </w:rPr>
        <w:t>名：江苏省水利建设工程有限公司</w:t>
      </w:r>
    </w:p>
    <w:p w:rsidR="001D135E" w:rsidRPr="00A55110" w:rsidRDefault="001D135E" w:rsidP="001D135E">
      <w:pPr>
        <w:spacing w:line="360" w:lineRule="atLeast"/>
        <w:ind w:firstLine="480"/>
        <w:rPr>
          <w:rFonts w:ascii="-webkit-standard" w:eastAsia="-webkit-standard" w:hAnsi="-webkit-standard" w:cs="-webkit-standard"/>
        </w:rPr>
      </w:pPr>
      <w:r w:rsidRPr="00A55110">
        <w:rPr>
          <w:rFonts w:ascii="宋体" w:hAnsi="宋体" w:cs="宋体" w:hint="eastAsia"/>
        </w:rPr>
        <w:t>开户银行：建设银行扬州分行琼花支行</w:t>
      </w:r>
    </w:p>
    <w:p w:rsidR="001D135E" w:rsidRPr="00A55110" w:rsidRDefault="001D135E" w:rsidP="001D135E">
      <w:pPr>
        <w:spacing w:line="360" w:lineRule="atLeast"/>
        <w:ind w:firstLine="480"/>
        <w:rPr>
          <w:rFonts w:ascii="-webkit-standard" w:eastAsia="-webkit-standard" w:hAnsi="-webkit-standard" w:cs="-webkit-standard"/>
        </w:rPr>
      </w:pPr>
      <w:r w:rsidRPr="00A55110">
        <w:rPr>
          <w:rFonts w:ascii="宋体" w:hAnsi="宋体" w:cs="宋体" w:hint="eastAsia"/>
        </w:rPr>
        <w:t>账</w:t>
      </w:r>
      <w:r w:rsidRPr="00A55110">
        <w:rPr>
          <w:rFonts w:eastAsia="-webkit-standard"/>
        </w:rPr>
        <w:t>    </w:t>
      </w:r>
      <w:r w:rsidRPr="00A55110">
        <w:rPr>
          <w:rFonts w:ascii="宋体" w:hAnsi="宋体" w:cs="宋体" w:hint="eastAsia"/>
        </w:rPr>
        <w:t>号：</w:t>
      </w:r>
      <w:r w:rsidRPr="00A55110">
        <w:rPr>
          <w:rFonts w:eastAsia="-webkit-standard"/>
        </w:rPr>
        <w:t>32001745736050488688</w:t>
      </w:r>
    </w:p>
    <w:p w:rsidR="00B57BEF" w:rsidRDefault="00603EFD">
      <w:pPr>
        <w:snapToGrid w:val="0"/>
        <w:spacing w:line="440" w:lineRule="exact"/>
        <w:ind w:firstLine="480"/>
        <w:rPr>
          <w:rFonts w:ascii="宋体" w:hAnsi="宋体" w:cs="宋体"/>
        </w:rPr>
      </w:pPr>
      <w:r>
        <w:rPr>
          <w:rFonts w:ascii="宋体" w:hAnsi="宋体" w:cs="宋体" w:hint="eastAsia"/>
        </w:rPr>
        <w:t>投标时间：</w:t>
      </w:r>
      <w:r w:rsidR="00A9357B" w:rsidRPr="00A55110">
        <w:rPr>
          <w:rFonts w:ascii="宋体" w:hAnsi="宋体" w:cs="宋体" w:hint="eastAsia"/>
        </w:rPr>
        <w:t>投标时间、地点：投标人（必须是单位的法定代表人或持有《法人代表授权委托书》的委托人）将投标文件在</w:t>
      </w:r>
      <w:r w:rsidR="00A9357B" w:rsidRPr="009E1734">
        <w:rPr>
          <w:rFonts w:hint="eastAsia"/>
          <w:b/>
          <w:color w:val="FF0000"/>
          <w:szCs w:val="21"/>
        </w:rPr>
        <w:t>2020</w:t>
      </w:r>
      <w:r w:rsidR="00A9357B" w:rsidRPr="009E1734">
        <w:rPr>
          <w:rFonts w:hint="eastAsia"/>
          <w:b/>
          <w:color w:val="FF0000"/>
          <w:szCs w:val="21"/>
        </w:rPr>
        <w:t>年</w:t>
      </w:r>
      <w:r w:rsidR="009E1734" w:rsidRPr="009E1734">
        <w:rPr>
          <w:rFonts w:hint="eastAsia"/>
          <w:b/>
          <w:color w:val="FF0000"/>
          <w:szCs w:val="21"/>
        </w:rPr>
        <w:t>10</w:t>
      </w:r>
      <w:r w:rsidR="00A9357B" w:rsidRPr="009E1734">
        <w:rPr>
          <w:rFonts w:hint="eastAsia"/>
          <w:b/>
          <w:color w:val="FF0000"/>
          <w:szCs w:val="21"/>
        </w:rPr>
        <w:t>月</w:t>
      </w:r>
      <w:r w:rsidR="00ED7D69">
        <w:rPr>
          <w:rFonts w:hint="eastAsia"/>
          <w:b/>
          <w:color w:val="FF0000"/>
          <w:szCs w:val="21"/>
        </w:rPr>
        <w:t>22</w:t>
      </w:r>
      <w:r w:rsidR="00A9357B" w:rsidRPr="009E1734">
        <w:rPr>
          <w:rFonts w:hint="eastAsia"/>
          <w:b/>
          <w:color w:val="FF0000"/>
          <w:szCs w:val="21"/>
        </w:rPr>
        <w:t>日</w:t>
      </w:r>
      <w:r w:rsidR="00ED7D69">
        <w:rPr>
          <w:rFonts w:hint="eastAsia"/>
          <w:b/>
          <w:color w:val="FF0000"/>
          <w:szCs w:val="21"/>
        </w:rPr>
        <w:t>下</w:t>
      </w:r>
      <w:r w:rsidR="00A9357B" w:rsidRPr="009E1734">
        <w:rPr>
          <w:rFonts w:ascii="宋体" w:hAnsi="宋体" w:cs="宋体" w:hint="eastAsia"/>
          <w:b/>
          <w:color w:val="FF0000"/>
        </w:rPr>
        <w:t>午</w:t>
      </w:r>
      <w:r w:rsidR="00ED7D69">
        <w:rPr>
          <w:rFonts w:ascii="宋体" w:hAnsi="宋体" w:cs="宋体" w:hint="eastAsia"/>
          <w:b/>
          <w:color w:val="FF0000"/>
        </w:rPr>
        <w:t>13</w:t>
      </w:r>
      <w:r w:rsidR="00A9357B" w:rsidRPr="009E1734">
        <w:rPr>
          <w:rFonts w:ascii="宋体" w:hAnsi="宋体" w:cs="宋体" w:hint="eastAsia"/>
          <w:b/>
          <w:color w:val="FF0000"/>
        </w:rPr>
        <w:t>:</w:t>
      </w:r>
      <w:r w:rsidR="00ED7D69">
        <w:rPr>
          <w:rFonts w:ascii="宋体" w:hAnsi="宋体" w:cs="宋体" w:hint="eastAsia"/>
          <w:b/>
          <w:color w:val="FF0000"/>
        </w:rPr>
        <w:t>4</w:t>
      </w:r>
      <w:r w:rsidR="00A9357B" w:rsidRPr="009E1734">
        <w:rPr>
          <w:rFonts w:ascii="宋体" w:hAnsi="宋体" w:cs="宋体" w:hint="eastAsia"/>
          <w:b/>
          <w:color w:val="FF0000"/>
        </w:rPr>
        <w:t>0前</w:t>
      </w:r>
      <w:r w:rsidR="00A9357B" w:rsidRPr="00A55110">
        <w:rPr>
          <w:rFonts w:ascii="宋体" w:hAnsi="宋体" w:cs="宋体" w:hint="eastAsia"/>
        </w:rPr>
        <w:t>送至江苏省水利建设工程有限公司</w:t>
      </w:r>
      <w:r w:rsidR="00A9357B" w:rsidRPr="00A55110">
        <w:rPr>
          <w:rFonts w:ascii="宋体" w:hAnsi="宋体" w:cs="宋体" w:hint="eastAsia"/>
          <w:u w:val="single"/>
        </w:rPr>
        <w:t>五</w:t>
      </w:r>
      <w:proofErr w:type="gramStart"/>
      <w:r w:rsidR="00A9357B" w:rsidRPr="00A55110">
        <w:rPr>
          <w:rFonts w:ascii="宋体" w:hAnsi="宋体" w:cs="宋体" w:hint="eastAsia"/>
          <w:u w:val="single"/>
        </w:rPr>
        <w:t>楼公司</w:t>
      </w:r>
      <w:proofErr w:type="gramEnd"/>
      <w:r w:rsidR="00A9357B" w:rsidRPr="00A55110">
        <w:rPr>
          <w:rFonts w:ascii="宋体" w:hAnsi="宋体" w:cs="宋体" w:hint="eastAsia"/>
          <w:u w:val="single"/>
        </w:rPr>
        <w:t>会议室</w:t>
      </w:r>
      <w:r w:rsidR="00A9357B" w:rsidRPr="00A55110">
        <w:rPr>
          <w:rFonts w:ascii="宋体" w:hAnsi="宋体" w:cs="宋体" w:hint="eastAsia"/>
        </w:rPr>
        <w:t>（扬州市长征西路14号）。投标文件要密封，不密封的无效。投标文件由报价表、法人营业执照</w:t>
      </w:r>
      <w:r w:rsidR="00A9357B" w:rsidRPr="00A55110">
        <w:rPr>
          <w:rFonts w:hint="eastAsia"/>
          <w:szCs w:val="21"/>
        </w:rPr>
        <w:t>复印件、投标单位概况（</w:t>
      </w:r>
      <w:proofErr w:type="gramStart"/>
      <w:r w:rsidR="00A9357B" w:rsidRPr="00A55110">
        <w:rPr>
          <w:rFonts w:hint="eastAsia"/>
          <w:szCs w:val="21"/>
        </w:rPr>
        <w:t>含以前</w:t>
      </w:r>
      <w:proofErr w:type="gramEnd"/>
      <w:r w:rsidR="00A9357B" w:rsidRPr="00A55110">
        <w:rPr>
          <w:rFonts w:hint="eastAsia"/>
          <w:szCs w:val="21"/>
        </w:rPr>
        <w:t>供应给其他单位的业绩说明）、本次供应钢材的售后与服务承诺书</w:t>
      </w:r>
      <w:r w:rsidR="00A9357B">
        <w:rPr>
          <w:rFonts w:ascii="宋体" w:hAnsi="宋体" w:cs="宋体" w:hint="eastAsia"/>
        </w:rPr>
        <w:t>、</w:t>
      </w:r>
      <w:r w:rsidR="00A9357B">
        <w:rPr>
          <w:rFonts w:hint="eastAsia"/>
          <w:szCs w:val="21"/>
        </w:rPr>
        <w:t>投标</w:t>
      </w:r>
      <w:r w:rsidR="00A9357B" w:rsidRPr="001D135E">
        <w:rPr>
          <w:rFonts w:hint="eastAsia"/>
          <w:szCs w:val="21"/>
        </w:rPr>
        <w:t>保证金</w:t>
      </w:r>
      <w:r w:rsidR="00A9357B">
        <w:rPr>
          <w:rFonts w:hint="eastAsia"/>
          <w:szCs w:val="21"/>
        </w:rPr>
        <w:t>汇入回单</w:t>
      </w:r>
      <w:r w:rsidR="00A9357B" w:rsidRPr="00A55110">
        <w:rPr>
          <w:rFonts w:hint="eastAsia"/>
          <w:szCs w:val="21"/>
        </w:rPr>
        <w:t>等。</w:t>
      </w:r>
      <w:r w:rsidR="00A9357B" w:rsidRPr="00A55110">
        <w:rPr>
          <w:rFonts w:ascii="宋体" w:hAnsi="宋体" w:cs="宋体" w:hint="eastAsia"/>
        </w:rPr>
        <w:t>在我公司</w:t>
      </w:r>
      <w:r w:rsidR="00A9357B" w:rsidRPr="00A55110">
        <w:rPr>
          <w:rFonts w:eastAsia="-webkit-standard"/>
        </w:rPr>
        <w:t>20</w:t>
      </w:r>
      <w:r w:rsidR="00A9357B">
        <w:rPr>
          <w:rFonts w:eastAsia="-webkit-standard" w:hint="eastAsia"/>
        </w:rPr>
        <w:t>20</w:t>
      </w:r>
      <w:r w:rsidR="00A9357B" w:rsidRPr="00A55110">
        <w:rPr>
          <w:rFonts w:ascii="宋体" w:hAnsi="宋体" w:cs="宋体" w:hint="eastAsia"/>
        </w:rPr>
        <w:t>年度合格供方名册里的投标人可以不提供法人</w:t>
      </w:r>
      <w:r w:rsidR="00A9357B">
        <w:rPr>
          <w:rFonts w:ascii="宋体" w:hAnsi="宋体" w:cs="宋体" w:hint="eastAsia"/>
        </w:rPr>
        <w:t>营业执照复印件、投标单位概况（</w:t>
      </w:r>
      <w:proofErr w:type="gramStart"/>
      <w:r w:rsidR="00A9357B">
        <w:rPr>
          <w:rFonts w:ascii="宋体" w:hAnsi="宋体" w:cs="宋体" w:hint="eastAsia"/>
        </w:rPr>
        <w:t>含以前</w:t>
      </w:r>
      <w:proofErr w:type="gramEnd"/>
      <w:r w:rsidR="00A9357B">
        <w:rPr>
          <w:rFonts w:ascii="宋体" w:hAnsi="宋体" w:cs="宋体" w:hint="eastAsia"/>
        </w:rPr>
        <w:t>供应给其他单位的业绩说明）</w:t>
      </w:r>
      <w:r>
        <w:rPr>
          <w:rFonts w:hint="eastAsia"/>
          <w:szCs w:val="21"/>
        </w:rPr>
        <w:t>等。</w:t>
      </w:r>
    </w:p>
    <w:p w:rsidR="00AD18BC" w:rsidRDefault="00A9357B" w:rsidP="00AD18BC">
      <w:pPr>
        <w:snapToGrid w:val="0"/>
        <w:spacing w:line="440" w:lineRule="exact"/>
        <w:ind w:firstLine="480"/>
        <w:rPr>
          <w:rFonts w:ascii="宋体" w:hAnsi="宋体" w:cs="宋体"/>
        </w:rPr>
      </w:pPr>
      <w:r w:rsidRPr="00A55110">
        <w:rPr>
          <w:rFonts w:ascii="宋体" w:hAnsi="宋体" w:cs="宋体" w:hint="eastAsia"/>
        </w:rPr>
        <w:t>开标时间</w:t>
      </w:r>
      <w:r w:rsidRPr="00A55110">
        <w:rPr>
          <w:rFonts w:ascii="宋体" w:hAnsi="宋体" w:cs="宋体"/>
        </w:rPr>
        <w:t>、地点</w:t>
      </w:r>
      <w:r w:rsidRPr="00A55110">
        <w:rPr>
          <w:rFonts w:ascii="宋体" w:hAnsi="宋体" w:cs="宋体" w:hint="eastAsia"/>
        </w:rPr>
        <w:t>：</w:t>
      </w:r>
      <w:r w:rsidRPr="00A55110">
        <w:rPr>
          <w:rFonts w:ascii="宋体" w:hAnsi="宋体" w:cs="宋体"/>
        </w:rPr>
        <w:t>同上述“投标时间、地点”</w:t>
      </w:r>
      <w:r w:rsidRPr="00A55110">
        <w:rPr>
          <w:rFonts w:ascii="宋体" w:hAnsi="宋体" w:cs="宋体" w:hint="eastAsia"/>
        </w:rPr>
        <w:t>。</w:t>
      </w:r>
      <w:bookmarkStart w:id="4" w:name="_Toc32413"/>
    </w:p>
    <w:p w:rsidR="00B57BEF" w:rsidRPr="00AD18BC" w:rsidRDefault="00603EFD" w:rsidP="00AD18BC">
      <w:pPr>
        <w:snapToGrid w:val="0"/>
        <w:spacing w:line="440" w:lineRule="exact"/>
        <w:ind w:firstLine="482"/>
        <w:rPr>
          <w:rFonts w:ascii="宋体" w:hAnsi="宋体" w:cs="宋体"/>
          <w:b/>
        </w:rPr>
      </w:pPr>
      <w:r w:rsidRPr="00AD18BC">
        <w:rPr>
          <w:rFonts w:ascii="宋体" w:hAnsi="宋体" w:cs="宋体" w:hint="eastAsia"/>
          <w:b/>
        </w:rPr>
        <w:t>五、评标标准</w:t>
      </w:r>
      <w:bookmarkEnd w:id="4"/>
    </w:p>
    <w:p w:rsidR="00A9357B" w:rsidRPr="00A55110" w:rsidRDefault="00A9357B" w:rsidP="00A9357B">
      <w:pPr>
        <w:spacing w:line="440" w:lineRule="atLeast"/>
        <w:ind w:firstLine="480"/>
        <w:rPr>
          <w:rFonts w:ascii="-webkit-standard" w:eastAsia="-webkit-standard" w:hAnsi="-webkit-standard" w:cs="-webkit-standard"/>
        </w:rPr>
      </w:pPr>
      <w:r w:rsidRPr="00A55110">
        <w:rPr>
          <w:rFonts w:ascii="宋体" w:hAnsi="宋体" w:cs="宋体" w:hint="eastAsia"/>
        </w:rPr>
        <w:t>本次招标评标标准在同等条件下以单位价格低者优先。</w:t>
      </w:r>
    </w:p>
    <w:p w:rsidR="00A9357B" w:rsidRPr="00A55110" w:rsidRDefault="00A9357B" w:rsidP="00AD18BC">
      <w:pPr>
        <w:snapToGrid w:val="0"/>
        <w:spacing w:line="400" w:lineRule="exact"/>
        <w:ind w:firstLine="482"/>
        <w:rPr>
          <w:rFonts w:ascii="宋体" w:hAnsi="宋体" w:cs="宋体"/>
          <w:b/>
        </w:rPr>
      </w:pPr>
      <w:r w:rsidRPr="00A55110">
        <w:rPr>
          <w:rFonts w:ascii="宋体" w:hAnsi="宋体" w:cs="宋体" w:hint="eastAsia"/>
          <w:b/>
        </w:rPr>
        <w:t>六、招标附件</w:t>
      </w:r>
    </w:p>
    <w:p w:rsidR="00A9357B" w:rsidRPr="00A55110" w:rsidRDefault="00A9357B" w:rsidP="00A9357B">
      <w:pPr>
        <w:spacing w:line="440" w:lineRule="atLeast"/>
        <w:ind w:firstLine="480"/>
        <w:rPr>
          <w:rFonts w:ascii="-webkit-standard" w:eastAsia="-webkit-standard" w:hAnsi="-webkit-standard" w:cs="-webkit-standard"/>
        </w:rPr>
      </w:pPr>
      <w:r w:rsidRPr="00A55110">
        <w:rPr>
          <w:rFonts w:ascii="宋体" w:hAnsi="宋体" w:cs="宋体" w:hint="eastAsia"/>
        </w:rPr>
        <w:t>1、报价表</w:t>
      </w:r>
    </w:p>
    <w:p w:rsidR="00A9357B" w:rsidRPr="00A55110" w:rsidRDefault="00A9357B" w:rsidP="00A9357B">
      <w:pPr>
        <w:spacing w:line="440" w:lineRule="atLeast"/>
        <w:ind w:firstLine="480"/>
        <w:rPr>
          <w:rFonts w:ascii="-webkit-standard" w:eastAsia="-webkit-standard" w:hAnsi="-webkit-standard" w:cs="-webkit-standard"/>
        </w:rPr>
      </w:pPr>
      <w:r w:rsidRPr="00A55110">
        <w:rPr>
          <w:rFonts w:ascii="宋体" w:hAnsi="宋体" w:cs="宋体" w:hint="eastAsia"/>
        </w:rPr>
        <w:t>2、格式合同</w:t>
      </w:r>
    </w:p>
    <w:p w:rsidR="00B57BEF" w:rsidRPr="00A9357B" w:rsidRDefault="00B57BEF">
      <w:pPr>
        <w:snapToGrid w:val="0"/>
        <w:spacing w:line="440" w:lineRule="exact"/>
        <w:ind w:firstLine="480"/>
        <w:rPr>
          <w:rFonts w:ascii="宋体" w:hAnsi="宋体" w:cs="宋体"/>
        </w:rPr>
      </w:pPr>
    </w:p>
    <w:p w:rsidR="00B57BEF" w:rsidRPr="00ED7D69" w:rsidRDefault="00603EFD">
      <w:pPr>
        <w:snapToGrid w:val="0"/>
        <w:spacing w:line="440" w:lineRule="exact"/>
        <w:ind w:firstLine="480"/>
        <w:rPr>
          <w:rFonts w:ascii="宋体" w:hAnsi="宋体" w:cs="宋体"/>
        </w:rPr>
      </w:pPr>
      <w:r>
        <w:rPr>
          <w:rFonts w:ascii="宋体" w:hAnsi="宋体" w:cs="宋体" w:hint="eastAsia"/>
        </w:rPr>
        <w:t>本次招标联系人：</w:t>
      </w:r>
      <w:r w:rsidR="00ED7D69">
        <w:rPr>
          <w:rFonts w:ascii="宋体" w:hAnsi="宋体" w:cs="宋体" w:hint="eastAsia"/>
        </w:rPr>
        <w:t>李涛</w:t>
      </w:r>
      <w:r>
        <w:rPr>
          <w:rFonts w:ascii="宋体" w:hAnsi="宋体" w:cs="宋体" w:hint="eastAsia"/>
        </w:rPr>
        <w:t>，联系电话：</w:t>
      </w:r>
      <w:r w:rsidR="001A0B5E">
        <w:rPr>
          <w:rFonts w:ascii="宋体" w:hAnsi="宋体" w:cs="宋体" w:hint="eastAsia"/>
        </w:rPr>
        <w:t>051487361764</w:t>
      </w:r>
      <w:r w:rsidR="00ED7D69">
        <w:rPr>
          <w:rFonts w:ascii="宋体" w:hAnsi="宋体" w:cs="宋体" w:hint="eastAsia"/>
        </w:rPr>
        <w:t xml:space="preserve"> 15161448310。</w:t>
      </w:r>
    </w:p>
    <w:p w:rsidR="00B57BEF" w:rsidRPr="00A9357B" w:rsidRDefault="00B57BEF" w:rsidP="001A0B5E">
      <w:pPr>
        <w:spacing w:line="360" w:lineRule="auto"/>
        <w:ind w:firstLine="480"/>
        <w:rPr>
          <w:rFonts w:ascii="宋体" w:hAnsi="宋体" w:cs="宋体"/>
        </w:rPr>
      </w:pPr>
    </w:p>
    <w:p w:rsidR="00B57BEF" w:rsidRDefault="00B57BEF">
      <w:pPr>
        <w:spacing w:line="360" w:lineRule="auto"/>
        <w:ind w:firstLine="640"/>
        <w:jc w:val="center"/>
        <w:rPr>
          <w:rFonts w:eastAsia="仿宋"/>
          <w:sz w:val="32"/>
          <w:szCs w:val="32"/>
        </w:rPr>
      </w:pPr>
    </w:p>
    <w:p w:rsidR="00B57BEF" w:rsidRDefault="006908CF" w:rsidP="001A0B5E">
      <w:pPr>
        <w:spacing w:line="360" w:lineRule="auto"/>
        <w:ind w:firstLine="480"/>
        <w:jc w:val="center"/>
        <w:rPr>
          <w:rFonts w:ascii="宋体" w:hAnsi="宋体" w:cs="宋体"/>
        </w:rPr>
      </w:pPr>
      <w:r>
        <w:rPr>
          <w:rFonts w:ascii="宋体" w:hAnsi="宋体" w:cs="宋体" w:hint="eastAsia"/>
        </w:rPr>
        <w:t xml:space="preserve">                                  </w:t>
      </w:r>
      <w:r w:rsidR="00603EFD">
        <w:rPr>
          <w:rFonts w:ascii="宋体" w:hAnsi="宋体" w:cs="宋体" w:hint="eastAsia"/>
        </w:rPr>
        <w:t>江苏省水利建设工程有限公司</w:t>
      </w:r>
    </w:p>
    <w:p w:rsidR="00B57BEF" w:rsidRDefault="006908CF">
      <w:pPr>
        <w:spacing w:line="360" w:lineRule="auto"/>
        <w:ind w:firstLine="480"/>
        <w:jc w:val="center"/>
        <w:rPr>
          <w:rFonts w:ascii="宋体" w:hAnsi="宋体" w:cs="宋体"/>
        </w:rPr>
      </w:pPr>
      <w:r>
        <w:rPr>
          <w:rFonts w:ascii="宋体" w:hAnsi="宋体" w:cs="宋体" w:hint="eastAsia"/>
        </w:rPr>
        <w:t xml:space="preserve">                               </w:t>
      </w:r>
      <w:r w:rsidR="00603EFD" w:rsidRPr="00A9357B">
        <w:rPr>
          <w:rFonts w:ascii="宋体" w:hAnsi="宋体" w:cs="宋体" w:hint="eastAsia"/>
        </w:rPr>
        <w:t>二〇二</w:t>
      </w:r>
      <w:r w:rsidR="007700F7" w:rsidRPr="00A9357B">
        <w:rPr>
          <w:rFonts w:ascii="宋体" w:hAnsi="宋体" w:cs="宋体" w:hint="eastAsia"/>
        </w:rPr>
        <w:t>〇</w:t>
      </w:r>
      <w:r w:rsidR="00603EFD" w:rsidRPr="00A9357B">
        <w:rPr>
          <w:rFonts w:ascii="宋体" w:hAnsi="宋体" w:cs="宋体" w:hint="eastAsia"/>
        </w:rPr>
        <w:t>年</w:t>
      </w:r>
      <w:r w:rsidR="002967D8">
        <w:rPr>
          <w:rFonts w:ascii="宋体" w:hAnsi="宋体" w:cs="宋体" w:hint="eastAsia"/>
        </w:rPr>
        <w:t>十月</w:t>
      </w:r>
      <w:r w:rsidR="00145237">
        <w:rPr>
          <w:rFonts w:ascii="宋体" w:hAnsi="宋体" w:cs="宋体" w:hint="eastAsia"/>
        </w:rPr>
        <w:t>二十</w:t>
      </w:r>
      <w:r w:rsidR="00603EFD" w:rsidRPr="00A9357B">
        <w:rPr>
          <w:rFonts w:ascii="宋体" w:hAnsi="宋体" w:cs="宋体" w:hint="eastAsia"/>
        </w:rPr>
        <w:t>日</w:t>
      </w:r>
    </w:p>
    <w:p w:rsidR="00B57BEF" w:rsidRDefault="00B57BEF">
      <w:pPr>
        <w:spacing w:line="360" w:lineRule="auto"/>
        <w:ind w:firstLine="480"/>
        <w:jc w:val="center"/>
        <w:rPr>
          <w:rFonts w:ascii="宋体" w:hAnsi="宋体" w:cs="宋体"/>
        </w:rPr>
      </w:pPr>
    </w:p>
    <w:p w:rsidR="00B57BEF" w:rsidRDefault="00B57BEF">
      <w:pPr>
        <w:spacing w:line="360" w:lineRule="auto"/>
        <w:ind w:firstLine="480"/>
        <w:jc w:val="center"/>
        <w:rPr>
          <w:rFonts w:ascii="宋体" w:hAnsi="宋体" w:cs="宋体"/>
        </w:rPr>
      </w:pPr>
    </w:p>
    <w:p w:rsidR="00B57BEF" w:rsidRDefault="00B57BEF">
      <w:pPr>
        <w:spacing w:line="360" w:lineRule="auto"/>
        <w:ind w:firstLine="480"/>
        <w:jc w:val="center"/>
        <w:rPr>
          <w:rFonts w:ascii="宋体" w:hAnsi="宋体" w:cs="宋体"/>
        </w:rPr>
      </w:pPr>
    </w:p>
    <w:p w:rsidR="00B57BEF" w:rsidRDefault="00B57BEF" w:rsidP="00A9357B">
      <w:pPr>
        <w:spacing w:line="360" w:lineRule="auto"/>
        <w:ind w:firstLineChars="0" w:firstLine="0"/>
        <w:rPr>
          <w:rFonts w:ascii="宋体" w:hAnsi="宋体" w:cs="宋体"/>
        </w:rPr>
      </w:pPr>
      <w:bookmarkStart w:id="5" w:name="_GoBack"/>
      <w:bookmarkEnd w:id="5"/>
    </w:p>
    <w:p w:rsidR="00B57BEF" w:rsidRDefault="00603EFD" w:rsidP="00FD355A">
      <w:pPr>
        <w:ind w:firstLineChars="600" w:firstLine="2650"/>
        <w:rPr>
          <w:b/>
          <w:bCs/>
          <w:sz w:val="44"/>
          <w:szCs w:val="44"/>
        </w:rPr>
      </w:pPr>
      <w:r>
        <w:rPr>
          <w:rFonts w:hint="eastAsia"/>
          <w:b/>
          <w:bCs/>
          <w:sz w:val="44"/>
          <w:szCs w:val="44"/>
        </w:rPr>
        <w:lastRenderedPageBreak/>
        <w:t>钢材采购报价表</w:t>
      </w:r>
    </w:p>
    <w:p w:rsidR="00B57BEF" w:rsidRDefault="00B57BEF">
      <w:pPr>
        <w:ind w:firstLine="883"/>
        <w:jc w:val="center"/>
        <w:rPr>
          <w:b/>
          <w:bCs/>
          <w:sz w:val="44"/>
          <w:szCs w:val="44"/>
        </w:rPr>
      </w:pPr>
    </w:p>
    <w:p w:rsidR="00B57BEF" w:rsidRDefault="00603EFD" w:rsidP="00FD355A">
      <w:pPr>
        <w:ind w:firstLineChars="71" w:firstLine="199"/>
        <w:rPr>
          <w:sz w:val="28"/>
          <w:szCs w:val="28"/>
        </w:rPr>
      </w:pPr>
      <w:r>
        <w:rPr>
          <w:rFonts w:hint="eastAsia"/>
          <w:sz w:val="28"/>
          <w:szCs w:val="28"/>
        </w:rPr>
        <w:t>江苏省水利建设工程有限公司：</w:t>
      </w:r>
    </w:p>
    <w:p w:rsidR="00B57BEF" w:rsidRDefault="00603EFD" w:rsidP="00FD355A">
      <w:pPr>
        <w:ind w:leftChars="9" w:left="22" w:firstLineChars="300" w:firstLine="720"/>
      </w:pPr>
      <w:r>
        <w:rPr>
          <w:rFonts w:hint="eastAsia"/>
        </w:rPr>
        <w:t>我单</w:t>
      </w:r>
      <w:proofErr w:type="gramStart"/>
      <w:r>
        <w:rPr>
          <w:rFonts w:hint="eastAsia"/>
        </w:rPr>
        <w:t>位拟</w:t>
      </w:r>
      <w:proofErr w:type="gramEnd"/>
      <w:r>
        <w:rPr>
          <w:rFonts w:hint="eastAsia"/>
        </w:rPr>
        <w:t>向贵公司供应</w:t>
      </w:r>
      <w:r w:rsidR="002967D8">
        <w:rPr>
          <w:rFonts w:ascii="宋体" w:hAnsi="宋体" w:hint="eastAsia"/>
          <w:szCs w:val="24"/>
        </w:rPr>
        <w:t>启东</w:t>
      </w:r>
      <w:r w:rsidR="00145237">
        <w:rPr>
          <w:rFonts w:ascii="宋体" w:hAnsi="宋体" w:hint="eastAsia"/>
          <w:szCs w:val="24"/>
        </w:rPr>
        <w:t>三条</w:t>
      </w:r>
      <w:r w:rsidR="002967D8">
        <w:rPr>
          <w:rFonts w:ascii="宋体" w:hAnsi="宋体" w:hint="eastAsia"/>
          <w:szCs w:val="24"/>
        </w:rPr>
        <w:t>港闸拆建工程土建及设备安装工程</w:t>
      </w:r>
      <w:r>
        <w:rPr>
          <w:rFonts w:ascii="宋体" w:hAnsi="宋体" w:hint="eastAsia"/>
          <w:szCs w:val="24"/>
        </w:rPr>
        <w:t>标段工程所用的</w:t>
      </w:r>
      <w:r>
        <w:rPr>
          <w:rFonts w:hint="eastAsia"/>
        </w:rPr>
        <w:t>钢材，钢材规格和价格如下</w:t>
      </w:r>
      <w:r w:rsidR="00145237" w:rsidRPr="00145237">
        <w:rPr>
          <w:rFonts w:hint="eastAsia"/>
          <w:color w:val="FF0000"/>
        </w:rPr>
        <w:t>（</w:t>
      </w:r>
      <w:r w:rsidR="00E434E1">
        <w:rPr>
          <w:rFonts w:hint="eastAsia"/>
          <w:color w:val="FF0000"/>
        </w:rPr>
        <w:t>将</w:t>
      </w:r>
      <w:r w:rsidR="00145237" w:rsidRPr="00145237">
        <w:rPr>
          <w:rFonts w:hint="eastAsia"/>
          <w:color w:val="FF0000"/>
        </w:rPr>
        <w:t>启东五条港闸</w:t>
      </w:r>
      <w:r w:rsidR="00E434E1">
        <w:rPr>
          <w:rFonts w:hint="eastAsia"/>
          <w:color w:val="FF0000"/>
        </w:rPr>
        <w:t>汇总在一起</w:t>
      </w:r>
      <w:r w:rsidR="00145237" w:rsidRPr="00145237">
        <w:rPr>
          <w:rFonts w:hint="eastAsia"/>
          <w:color w:val="FF0000"/>
        </w:rPr>
        <w:t>共同报价）</w:t>
      </w:r>
      <w:r>
        <w:rPr>
          <w:rFonts w:hint="eastAsia"/>
        </w:rPr>
        <w:t>：</w:t>
      </w:r>
    </w:p>
    <w:p w:rsidR="00B57BEF" w:rsidRDefault="00B57BEF" w:rsidP="00FD355A">
      <w:pPr>
        <w:ind w:leftChars="9" w:left="22" w:firstLine="480"/>
        <w:rPr>
          <w:u w:val="single"/>
        </w:rPr>
      </w:pPr>
    </w:p>
    <w:tbl>
      <w:tblPr>
        <w:tblW w:w="9099"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8"/>
        <w:gridCol w:w="3119"/>
        <w:gridCol w:w="2551"/>
        <w:gridCol w:w="1701"/>
      </w:tblGrid>
      <w:tr w:rsidR="008513A0" w:rsidTr="00FC78DD">
        <w:trPr>
          <w:trHeight w:val="591"/>
        </w:trPr>
        <w:tc>
          <w:tcPr>
            <w:tcW w:w="1728" w:type="dxa"/>
            <w:vMerge w:val="restart"/>
            <w:vAlign w:val="center"/>
          </w:tcPr>
          <w:p w:rsidR="008513A0" w:rsidRPr="0009270A" w:rsidRDefault="008513A0" w:rsidP="002A31D5">
            <w:pPr>
              <w:ind w:firstLineChars="0" w:firstLine="0"/>
              <w:jc w:val="center"/>
              <w:rPr>
                <w:lang w:bidi="ar"/>
              </w:rPr>
            </w:pPr>
            <w:r>
              <w:rPr>
                <w:rFonts w:hint="eastAsia"/>
                <w:lang w:bidi="ar"/>
              </w:rPr>
              <w:t>钢材品牌</w:t>
            </w:r>
          </w:p>
        </w:tc>
        <w:tc>
          <w:tcPr>
            <w:tcW w:w="3119" w:type="dxa"/>
            <w:vMerge w:val="restart"/>
            <w:vAlign w:val="center"/>
          </w:tcPr>
          <w:p w:rsidR="008513A0" w:rsidRPr="0009270A" w:rsidRDefault="008513A0" w:rsidP="008E1CC1">
            <w:pPr>
              <w:ind w:firstLineChars="0" w:firstLine="0"/>
              <w:jc w:val="center"/>
              <w:rPr>
                <w:lang w:bidi="ar"/>
              </w:rPr>
            </w:pPr>
            <w:r w:rsidRPr="00FC78DD">
              <w:rPr>
                <w:rFonts w:ascii="宋体" w:hAnsi="宋体" w:hint="eastAsia"/>
                <w:szCs w:val="24"/>
              </w:rPr>
              <w:t>以“我的钢铁网</w:t>
            </w:r>
            <w:r w:rsidRPr="00FC78DD">
              <w:rPr>
                <w:rFonts w:ascii="宋体" w:hAnsi="宋体" w:hint="eastAsia"/>
                <w:color w:val="FF0000"/>
                <w:szCs w:val="24"/>
              </w:rPr>
              <w:t>”10月</w:t>
            </w:r>
            <w:r w:rsidR="008E1CC1">
              <w:rPr>
                <w:rFonts w:ascii="宋体" w:hAnsi="宋体" w:hint="eastAsia"/>
                <w:color w:val="FF0000"/>
                <w:szCs w:val="24"/>
              </w:rPr>
              <w:t>21</w:t>
            </w:r>
            <w:r w:rsidRPr="00FC78DD">
              <w:rPr>
                <w:rFonts w:ascii="宋体" w:hAnsi="宋体" w:hint="eastAsia"/>
                <w:color w:val="FF0000"/>
                <w:szCs w:val="24"/>
              </w:rPr>
              <w:t>日</w:t>
            </w:r>
            <w:r w:rsidRPr="00FC78DD">
              <w:rPr>
                <w:rFonts w:ascii="宋体" w:hAnsi="宋体" w:hint="eastAsia"/>
                <w:szCs w:val="24"/>
              </w:rPr>
              <w:t>第一次发布的中天HRB400直径16-25mm钢材的上海价格为基准价（元/t）</w:t>
            </w:r>
          </w:p>
        </w:tc>
        <w:tc>
          <w:tcPr>
            <w:tcW w:w="2551" w:type="dxa"/>
            <w:vMerge w:val="restart"/>
            <w:vAlign w:val="center"/>
          </w:tcPr>
          <w:p w:rsidR="008513A0" w:rsidRPr="0009270A" w:rsidRDefault="00FC78DD" w:rsidP="002A31D5">
            <w:pPr>
              <w:ind w:firstLineChars="0" w:firstLine="0"/>
              <w:jc w:val="center"/>
              <w:rPr>
                <w:lang w:bidi="ar"/>
              </w:rPr>
            </w:pPr>
            <w:r>
              <w:rPr>
                <w:lang w:bidi="ar"/>
              </w:rPr>
              <w:t>上</w:t>
            </w:r>
            <w:r w:rsidR="008513A0" w:rsidRPr="0009270A">
              <w:rPr>
                <w:lang w:bidi="ar"/>
              </w:rPr>
              <w:t>下浮金额（元</w:t>
            </w:r>
            <w:r w:rsidR="008513A0" w:rsidRPr="0009270A">
              <w:rPr>
                <w:lang w:bidi="ar"/>
              </w:rPr>
              <w:t>/t</w:t>
            </w:r>
            <w:r w:rsidR="008513A0" w:rsidRPr="0009270A">
              <w:rPr>
                <w:lang w:bidi="ar"/>
              </w:rPr>
              <w:t>）</w:t>
            </w:r>
          </w:p>
        </w:tc>
        <w:tc>
          <w:tcPr>
            <w:tcW w:w="1701" w:type="dxa"/>
            <w:vMerge w:val="restart"/>
            <w:vAlign w:val="center"/>
          </w:tcPr>
          <w:p w:rsidR="008513A0" w:rsidRDefault="008513A0">
            <w:pPr>
              <w:ind w:firstLineChars="0" w:firstLine="0"/>
              <w:jc w:val="center"/>
              <w:rPr>
                <w:szCs w:val="21"/>
              </w:rPr>
            </w:pPr>
            <w:r>
              <w:rPr>
                <w:rFonts w:hint="eastAsia"/>
                <w:szCs w:val="21"/>
              </w:rPr>
              <w:t>备注</w:t>
            </w:r>
          </w:p>
        </w:tc>
      </w:tr>
      <w:tr w:rsidR="008513A0" w:rsidTr="00FC78DD">
        <w:trPr>
          <w:trHeight w:val="591"/>
        </w:trPr>
        <w:tc>
          <w:tcPr>
            <w:tcW w:w="1728" w:type="dxa"/>
            <w:vMerge/>
            <w:vAlign w:val="center"/>
          </w:tcPr>
          <w:p w:rsidR="008513A0" w:rsidRDefault="008513A0">
            <w:pPr>
              <w:ind w:firstLineChars="0" w:firstLine="0"/>
              <w:jc w:val="center"/>
              <w:rPr>
                <w:szCs w:val="21"/>
              </w:rPr>
            </w:pPr>
          </w:p>
        </w:tc>
        <w:tc>
          <w:tcPr>
            <w:tcW w:w="3119" w:type="dxa"/>
            <w:vMerge/>
            <w:vAlign w:val="center"/>
          </w:tcPr>
          <w:p w:rsidR="008513A0" w:rsidRDefault="008513A0">
            <w:pPr>
              <w:ind w:firstLineChars="0" w:firstLine="0"/>
              <w:jc w:val="center"/>
              <w:rPr>
                <w:szCs w:val="21"/>
              </w:rPr>
            </w:pPr>
          </w:p>
        </w:tc>
        <w:tc>
          <w:tcPr>
            <w:tcW w:w="2551" w:type="dxa"/>
            <w:vMerge/>
            <w:vAlign w:val="center"/>
          </w:tcPr>
          <w:p w:rsidR="008513A0" w:rsidRDefault="008513A0">
            <w:pPr>
              <w:ind w:firstLineChars="0" w:firstLine="0"/>
              <w:jc w:val="center"/>
              <w:rPr>
                <w:szCs w:val="21"/>
              </w:rPr>
            </w:pPr>
          </w:p>
        </w:tc>
        <w:tc>
          <w:tcPr>
            <w:tcW w:w="1701" w:type="dxa"/>
            <w:vMerge/>
            <w:vAlign w:val="center"/>
          </w:tcPr>
          <w:p w:rsidR="008513A0" w:rsidRDefault="008513A0">
            <w:pPr>
              <w:ind w:firstLineChars="0" w:firstLine="0"/>
              <w:jc w:val="center"/>
              <w:rPr>
                <w:szCs w:val="21"/>
              </w:rPr>
            </w:pPr>
          </w:p>
        </w:tc>
      </w:tr>
      <w:tr w:rsidR="008513A0" w:rsidTr="00FC78DD">
        <w:trPr>
          <w:trHeight w:val="1237"/>
        </w:trPr>
        <w:tc>
          <w:tcPr>
            <w:tcW w:w="1728" w:type="dxa"/>
            <w:vAlign w:val="center"/>
          </w:tcPr>
          <w:p w:rsidR="008513A0" w:rsidRDefault="008513A0">
            <w:pPr>
              <w:ind w:firstLineChars="0" w:firstLine="0"/>
              <w:jc w:val="center"/>
              <w:rPr>
                <w:szCs w:val="21"/>
              </w:rPr>
            </w:pPr>
          </w:p>
        </w:tc>
        <w:tc>
          <w:tcPr>
            <w:tcW w:w="3119" w:type="dxa"/>
            <w:vAlign w:val="center"/>
          </w:tcPr>
          <w:p w:rsidR="008513A0" w:rsidRDefault="008513A0">
            <w:pPr>
              <w:ind w:firstLineChars="0" w:firstLine="0"/>
              <w:jc w:val="center"/>
              <w:rPr>
                <w:szCs w:val="21"/>
              </w:rPr>
            </w:pPr>
          </w:p>
        </w:tc>
        <w:tc>
          <w:tcPr>
            <w:tcW w:w="2551" w:type="dxa"/>
            <w:vAlign w:val="center"/>
          </w:tcPr>
          <w:p w:rsidR="008513A0" w:rsidRDefault="008513A0">
            <w:pPr>
              <w:ind w:firstLineChars="0" w:firstLine="0"/>
              <w:jc w:val="center"/>
              <w:rPr>
                <w:szCs w:val="21"/>
              </w:rPr>
            </w:pPr>
          </w:p>
        </w:tc>
        <w:tc>
          <w:tcPr>
            <w:tcW w:w="1701" w:type="dxa"/>
            <w:vAlign w:val="center"/>
          </w:tcPr>
          <w:p w:rsidR="008513A0" w:rsidRDefault="008513A0">
            <w:pPr>
              <w:ind w:firstLineChars="0" w:firstLine="0"/>
              <w:jc w:val="center"/>
              <w:rPr>
                <w:szCs w:val="21"/>
              </w:rPr>
            </w:pPr>
          </w:p>
        </w:tc>
      </w:tr>
    </w:tbl>
    <w:p w:rsidR="00B57BEF" w:rsidRDefault="00603EFD">
      <w:pPr>
        <w:ind w:firstLineChars="0" w:firstLine="0"/>
        <w:rPr>
          <w:szCs w:val="21"/>
        </w:rPr>
      </w:pPr>
      <w:r>
        <w:rPr>
          <w:rFonts w:hint="eastAsia"/>
          <w:szCs w:val="21"/>
        </w:rPr>
        <w:t>备注：</w:t>
      </w:r>
    </w:p>
    <w:p w:rsidR="00B57BEF" w:rsidRDefault="00603EFD" w:rsidP="008513A0">
      <w:pPr>
        <w:numPr>
          <w:ilvl w:val="0"/>
          <w:numId w:val="2"/>
        </w:numPr>
        <w:ind w:firstLineChars="0" w:firstLine="480"/>
        <w:rPr>
          <w:szCs w:val="21"/>
        </w:rPr>
      </w:pPr>
      <w:r>
        <w:rPr>
          <w:szCs w:val="21"/>
        </w:rPr>
        <w:t>报价</w:t>
      </w:r>
      <w:r w:rsidR="008513A0" w:rsidRPr="008513A0">
        <w:rPr>
          <w:rFonts w:ascii="宋体" w:hAnsi="宋体" w:cs="宋体" w:hint="eastAsia"/>
          <w:bCs/>
        </w:rPr>
        <w:t>以“我的钢铁网</w:t>
      </w:r>
      <w:r w:rsidR="008513A0" w:rsidRPr="00FC78DD">
        <w:rPr>
          <w:rFonts w:ascii="宋体" w:hAnsi="宋体" w:cs="宋体" w:hint="eastAsia"/>
          <w:bCs/>
          <w:color w:val="FF0000"/>
        </w:rPr>
        <w:t>”10月</w:t>
      </w:r>
      <w:r w:rsidR="008E1CC1">
        <w:rPr>
          <w:rFonts w:ascii="宋体" w:hAnsi="宋体" w:cs="宋体" w:hint="eastAsia"/>
          <w:bCs/>
          <w:color w:val="FF0000"/>
        </w:rPr>
        <w:t>21</w:t>
      </w:r>
      <w:r w:rsidR="008513A0" w:rsidRPr="00FC78DD">
        <w:rPr>
          <w:rFonts w:ascii="宋体" w:hAnsi="宋体" w:cs="宋体" w:hint="eastAsia"/>
          <w:bCs/>
          <w:color w:val="FF0000"/>
        </w:rPr>
        <w:t>日</w:t>
      </w:r>
      <w:r w:rsidR="008513A0" w:rsidRPr="008513A0">
        <w:rPr>
          <w:rFonts w:ascii="宋体" w:hAnsi="宋体" w:cs="宋体" w:hint="eastAsia"/>
          <w:bCs/>
        </w:rPr>
        <w:t>第一次发布的中天HRB400直径16-25mm钢材的上海价格为基准</w:t>
      </w:r>
      <w:r>
        <w:rPr>
          <w:rFonts w:hint="eastAsia"/>
          <w:szCs w:val="21"/>
        </w:rPr>
        <w:t>报下浮价。</w:t>
      </w:r>
    </w:p>
    <w:p w:rsidR="00B57BEF" w:rsidRDefault="00603EFD">
      <w:pPr>
        <w:ind w:firstLine="480"/>
        <w:rPr>
          <w:szCs w:val="21"/>
        </w:rPr>
      </w:pPr>
      <w:r>
        <w:rPr>
          <w:rFonts w:hint="eastAsia"/>
          <w:szCs w:val="21"/>
        </w:rPr>
        <w:t>二、以上报价为供货方送货到</w:t>
      </w:r>
      <w:r w:rsidR="002967D8">
        <w:rPr>
          <w:rFonts w:ascii="宋体" w:hAnsi="宋体" w:hint="eastAsia"/>
          <w:szCs w:val="24"/>
        </w:rPr>
        <w:t>启东</w:t>
      </w:r>
      <w:proofErr w:type="gramStart"/>
      <w:r w:rsidR="002967D8">
        <w:rPr>
          <w:rFonts w:ascii="宋体" w:hAnsi="宋体" w:hint="eastAsia"/>
          <w:szCs w:val="24"/>
        </w:rPr>
        <w:t>五效港</w:t>
      </w:r>
      <w:proofErr w:type="gramEnd"/>
      <w:r w:rsidR="002967D8">
        <w:rPr>
          <w:rFonts w:ascii="宋体" w:hAnsi="宋体" w:hint="eastAsia"/>
          <w:szCs w:val="24"/>
        </w:rPr>
        <w:t>闸</w:t>
      </w:r>
      <w:r>
        <w:rPr>
          <w:rFonts w:ascii="宋体" w:hAnsi="宋体" w:hint="eastAsia"/>
          <w:szCs w:val="24"/>
        </w:rPr>
        <w:t>工地价格，</w:t>
      </w:r>
      <w:r w:rsidR="00A9357B" w:rsidRPr="00A55110">
        <w:rPr>
          <w:rFonts w:ascii="宋体" w:hAnsi="宋体" w:cs="宋体" w:hint="eastAsia"/>
        </w:rPr>
        <w:t>包含</w:t>
      </w:r>
      <w:r w:rsidR="00A9357B" w:rsidRPr="00917E41">
        <w:rPr>
          <w:rFonts w:ascii="宋体" w:hAnsi="宋体" w:cs="宋体" w:hint="eastAsia"/>
          <w:b/>
        </w:rPr>
        <w:t>货款、运输费、</w:t>
      </w:r>
      <w:r w:rsidR="00A9357B" w:rsidRPr="00917E41">
        <w:rPr>
          <w:rFonts w:ascii="宋体" w:hAnsi="宋体" w:cs="宋体"/>
          <w:b/>
        </w:rPr>
        <w:t>利润、</w:t>
      </w:r>
      <w:r w:rsidR="00A9357B" w:rsidRPr="00917E41">
        <w:rPr>
          <w:rFonts w:ascii="宋体" w:hAnsi="宋体" w:cs="宋体" w:hint="eastAsia"/>
          <w:b/>
        </w:rPr>
        <w:t>税费</w:t>
      </w:r>
      <w:r w:rsidR="00A9357B" w:rsidRPr="00917E41">
        <w:rPr>
          <w:rFonts w:ascii="宋体" w:hAnsi="宋体" w:cs="宋体"/>
          <w:b/>
        </w:rPr>
        <w:t>，以及</w:t>
      </w:r>
      <w:r w:rsidR="00A9357B" w:rsidRPr="00163C24">
        <w:rPr>
          <w:rFonts w:ascii="宋体" w:hAnsi="宋体" w:cs="宋体"/>
          <w:b/>
        </w:rPr>
        <w:t>钢材装车、运输等全过程的</w:t>
      </w:r>
      <w:r w:rsidR="00A9357B" w:rsidRPr="00917E41">
        <w:rPr>
          <w:rFonts w:ascii="宋体" w:hAnsi="宋体" w:cs="宋体"/>
          <w:b/>
        </w:rPr>
        <w:t>安全保险、措施、以及如发生安全事故导致的赔偿费用</w:t>
      </w:r>
      <w:r w:rsidR="00A9357B" w:rsidRPr="00917E41">
        <w:rPr>
          <w:rFonts w:ascii="宋体" w:hAnsi="宋体" w:cs="宋体" w:hint="eastAsia"/>
          <w:b/>
        </w:rPr>
        <w:t>，提供税率为13%的增值税专用发票。</w:t>
      </w:r>
    </w:p>
    <w:p w:rsidR="00B57BEF" w:rsidRDefault="00B57BEF">
      <w:pPr>
        <w:widowControl w:val="0"/>
        <w:spacing w:line="400" w:lineRule="exact"/>
        <w:ind w:firstLine="480"/>
        <w:jc w:val="both"/>
        <w:rPr>
          <w:rFonts w:ascii="宋体" w:hAnsi="宋体"/>
          <w:kern w:val="2"/>
          <w:szCs w:val="24"/>
        </w:rPr>
      </w:pPr>
    </w:p>
    <w:p w:rsidR="002A31D5" w:rsidRDefault="002A31D5">
      <w:pPr>
        <w:widowControl w:val="0"/>
        <w:spacing w:line="400" w:lineRule="exact"/>
        <w:ind w:firstLine="480"/>
        <w:jc w:val="both"/>
        <w:rPr>
          <w:rFonts w:ascii="宋体" w:hAnsi="宋体"/>
          <w:kern w:val="2"/>
          <w:szCs w:val="24"/>
        </w:rPr>
      </w:pPr>
    </w:p>
    <w:p w:rsidR="002A31D5" w:rsidRDefault="002A31D5">
      <w:pPr>
        <w:widowControl w:val="0"/>
        <w:spacing w:line="400" w:lineRule="exact"/>
        <w:ind w:firstLine="480"/>
        <w:jc w:val="both"/>
        <w:rPr>
          <w:rFonts w:ascii="宋体" w:hAnsi="宋体"/>
          <w:kern w:val="2"/>
          <w:szCs w:val="24"/>
        </w:rPr>
      </w:pPr>
    </w:p>
    <w:p w:rsidR="002953F8" w:rsidRDefault="002953F8">
      <w:pPr>
        <w:widowControl w:val="0"/>
        <w:spacing w:line="400" w:lineRule="exact"/>
        <w:ind w:firstLine="480"/>
        <w:jc w:val="both"/>
        <w:rPr>
          <w:rFonts w:ascii="宋体" w:hAnsi="宋体"/>
          <w:kern w:val="2"/>
          <w:szCs w:val="24"/>
        </w:rPr>
      </w:pPr>
    </w:p>
    <w:p w:rsidR="00B57BEF" w:rsidRDefault="00603EFD">
      <w:pPr>
        <w:widowControl w:val="0"/>
        <w:spacing w:line="400" w:lineRule="exact"/>
        <w:ind w:firstLine="480"/>
        <w:jc w:val="both"/>
        <w:rPr>
          <w:rFonts w:ascii="宋体" w:hAnsi="宋体"/>
          <w:kern w:val="2"/>
          <w:szCs w:val="24"/>
        </w:rPr>
      </w:pPr>
      <w:r>
        <w:rPr>
          <w:rFonts w:ascii="宋体" w:hAnsi="宋体" w:hint="eastAsia"/>
          <w:kern w:val="2"/>
          <w:szCs w:val="24"/>
        </w:rPr>
        <w:t>报价人：（单位名称并盖章）            法人或授权委托人：（签名）</w:t>
      </w:r>
    </w:p>
    <w:p w:rsidR="00B57BEF" w:rsidRDefault="00B57BEF">
      <w:pPr>
        <w:widowControl w:val="0"/>
        <w:spacing w:line="400" w:lineRule="exact"/>
        <w:ind w:firstLine="480"/>
        <w:jc w:val="both"/>
        <w:rPr>
          <w:rFonts w:ascii="宋体" w:hAnsi="宋体"/>
          <w:kern w:val="2"/>
          <w:szCs w:val="24"/>
        </w:rPr>
      </w:pPr>
    </w:p>
    <w:p w:rsidR="00B57BEF" w:rsidRDefault="00603EFD">
      <w:pPr>
        <w:widowControl w:val="0"/>
        <w:spacing w:line="400" w:lineRule="exact"/>
        <w:ind w:firstLine="480"/>
        <w:jc w:val="both"/>
        <w:rPr>
          <w:rFonts w:ascii="宋体" w:hAnsi="宋体"/>
          <w:kern w:val="2"/>
          <w:szCs w:val="24"/>
        </w:rPr>
      </w:pPr>
      <w:r>
        <w:rPr>
          <w:rFonts w:ascii="宋体" w:hAnsi="宋体" w:hint="eastAsia"/>
          <w:kern w:val="2"/>
          <w:szCs w:val="24"/>
        </w:rPr>
        <w:t xml:space="preserve">法人或授权委托人身份证号:             法人或授权委托人电话：                  </w:t>
      </w:r>
    </w:p>
    <w:p w:rsidR="00B57BEF" w:rsidRDefault="00B57BEF">
      <w:pPr>
        <w:widowControl w:val="0"/>
        <w:spacing w:line="400" w:lineRule="exact"/>
        <w:ind w:firstLineChars="0" w:firstLine="0"/>
        <w:jc w:val="both"/>
        <w:rPr>
          <w:rFonts w:ascii="宋体" w:hAnsi="宋体"/>
          <w:kern w:val="2"/>
          <w:szCs w:val="24"/>
        </w:rPr>
      </w:pPr>
    </w:p>
    <w:p w:rsidR="002A31D5" w:rsidRDefault="002A31D5">
      <w:pPr>
        <w:widowControl w:val="0"/>
        <w:spacing w:line="400" w:lineRule="exact"/>
        <w:ind w:firstLineChars="0" w:firstLine="0"/>
        <w:jc w:val="both"/>
        <w:rPr>
          <w:rFonts w:ascii="宋体" w:hAnsi="宋体"/>
          <w:kern w:val="2"/>
          <w:szCs w:val="24"/>
        </w:rPr>
      </w:pPr>
    </w:p>
    <w:p w:rsidR="002953F8" w:rsidRDefault="002953F8">
      <w:pPr>
        <w:widowControl w:val="0"/>
        <w:spacing w:line="400" w:lineRule="exact"/>
        <w:ind w:firstLineChars="0" w:firstLine="0"/>
        <w:jc w:val="both"/>
        <w:rPr>
          <w:rFonts w:ascii="宋体" w:hAnsi="宋体"/>
          <w:kern w:val="2"/>
          <w:szCs w:val="24"/>
        </w:rPr>
      </w:pPr>
    </w:p>
    <w:p w:rsidR="00B57BEF" w:rsidRDefault="00603EFD" w:rsidP="00FD355A">
      <w:pPr>
        <w:shd w:val="clear" w:color="auto" w:fill="FFFFFF"/>
        <w:ind w:firstLineChars="494" w:firstLine="1186"/>
        <w:rPr>
          <w:rFonts w:ascii="宋体" w:hAnsi="宋体"/>
          <w:kern w:val="2"/>
          <w:szCs w:val="24"/>
        </w:rPr>
      </w:pPr>
      <w:r>
        <w:rPr>
          <w:rFonts w:ascii="宋体" w:hAnsi="宋体" w:hint="eastAsia"/>
          <w:kern w:val="2"/>
          <w:szCs w:val="24"/>
        </w:rPr>
        <w:t xml:space="preserve">                                           2020  年   月    日</w:t>
      </w:r>
    </w:p>
    <w:p w:rsidR="00B57BEF" w:rsidRDefault="00B57BEF" w:rsidP="00FD355A">
      <w:pPr>
        <w:shd w:val="clear" w:color="auto" w:fill="FFFFFF"/>
        <w:ind w:firstLineChars="494" w:firstLine="1186"/>
        <w:rPr>
          <w:rFonts w:ascii="宋体" w:hAnsi="宋体"/>
          <w:kern w:val="2"/>
          <w:szCs w:val="24"/>
        </w:rPr>
      </w:pPr>
    </w:p>
    <w:p w:rsidR="002953F8" w:rsidRDefault="002953F8" w:rsidP="00FD355A">
      <w:pPr>
        <w:shd w:val="clear" w:color="auto" w:fill="FFFFFF"/>
        <w:ind w:firstLineChars="494" w:firstLine="1186"/>
        <w:rPr>
          <w:rFonts w:ascii="宋体" w:hAnsi="宋体"/>
          <w:kern w:val="2"/>
          <w:szCs w:val="24"/>
        </w:rPr>
      </w:pPr>
    </w:p>
    <w:p w:rsidR="002A31D5" w:rsidRPr="005C1A22" w:rsidRDefault="002A31D5" w:rsidP="002A31D5">
      <w:pPr>
        <w:shd w:val="clear" w:color="auto" w:fill="FFFFFF"/>
        <w:ind w:firstLineChars="494" w:firstLine="2182"/>
        <w:rPr>
          <w:b/>
          <w:sz w:val="32"/>
          <w:szCs w:val="32"/>
        </w:rPr>
      </w:pPr>
      <w:r>
        <w:rPr>
          <w:rFonts w:hint="eastAsia"/>
          <w:b/>
          <w:sz w:val="44"/>
          <w:szCs w:val="44"/>
        </w:rPr>
        <w:lastRenderedPageBreak/>
        <w:t>钢</w:t>
      </w:r>
      <w:r>
        <w:rPr>
          <w:b/>
          <w:sz w:val="44"/>
          <w:szCs w:val="44"/>
        </w:rPr>
        <w:t xml:space="preserve"> </w:t>
      </w:r>
      <w:r>
        <w:rPr>
          <w:rFonts w:hint="eastAsia"/>
          <w:b/>
          <w:sz w:val="44"/>
          <w:szCs w:val="44"/>
        </w:rPr>
        <w:t>材</w:t>
      </w:r>
      <w:r>
        <w:rPr>
          <w:b/>
          <w:sz w:val="44"/>
          <w:szCs w:val="44"/>
        </w:rPr>
        <w:t xml:space="preserve"> </w:t>
      </w:r>
      <w:r>
        <w:rPr>
          <w:rFonts w:hint="eastAsia"/>
          <w:b/>
          <w:sz w:val="44"/>
          <w:szCs w:val="44"/>
        </w:rPr>
        <w:t>采</w:t>
      </w:r>
      <w:r>
        <w:rPr>
          <w:b/>
          <w:sz w:val="44"/>
          <w:szCs w:val="44"/>
        </w:rPr>
        <w:t xml:space="preserve"> </w:t>
      </w:r>
      <w:r>
        <w:rPr>
          <w:rFonts w:hint="eastAsia"/>
          <w:b/>
          <w:sz w:val="44"/>
          <w:szCs w:val="44"/>
        </w:rPr>
        <w:t>购</w:t>
      </w:r>
      <w:r>
        <w:rPr>
          <w:b/>
          <w:sz w:val="44"/>
          <w:szCs w:val="44"/>
        </w:rPr>
        <w:t xml:space="preserve"> </w:t>
      </w:r>
      <w:r>
        <w:rPr>
          <w:rFonts w:hint="eastAsia"/>
          <w:b/>
          <w:sz w:val="44"/>
          <w:szCs w:val="44"/>
        </w:rPr>
        <w:t>合</w:t>
      </w:r>
      <w:r>
        <w:rPr>
          <w:b/>
          <w:sz w:val="44"/>
          <w:szCs w:val="44"/>
        </w:rPr>
        <w:t xml:space="preserve"> </w:t>
      </w:r>
      <w:r>
        <w:rPr>
          <w:rFonts w:hint="eastAsia"/>
          <w:b/>
          <w:sz w:val="44"/>
          <w:szCs w:val="44"/>
        </w:rPr>
        <w:t>同</w:t>
      </w:r>
      <w:r w:rsidR="00917E41">
        <w:rPr>
          <w:rFonts w:hint="eastAsia"/>
          <w:b/>
          <w:sz w:val="44"/>
          <w:szCs w:val="44"/>
        </w:rPr>
        <w:t>（格式）</w:t>
      </w:r>
      <w:r w:rsidR="00917E41">
        <w:rPr>
          <w:b/>
          <w:sz w:val="32"/>
          <w:szCs w:val="32"/>
        </w:rPr>
        <w:t xml:space="preserve"> </w:t>
      </w:r>
      <w:r>
        <w:rPr>
          <w:b/>
          <w:sz w:val="32"/>
          <w:szCs w:val="32"/>
        </w:rPr>
        <w:t xml:space="preserve">  </w:t>
      </w:r>
      <w:r>
        <w:rPr>
          <w:rFonts w:hint="eastAsia"/>
          <w:bCs/>
          <w:szCs w:val="21"/>
        </w:rPr>
        <w:t>合同编号</w:t>
      </w:r>
      <w:r>
        <w:rPr>
          <w:rFonts w:hint="eastAsia"/>
          <w:b/>
          <w:bCs/>
          <w:szCs w:val="32"/>
        </w:rPr>
        <w:t>：</w:t>
      </w:r>
    </w:p>
    <w:p w:rsidR="002A31D5" w:rsidRDefault="002A31D5" w:rsidP="002A31D5">
      <w:pPr>
        <w:shd w:val="clear" w:color="auto" w:fill="FFFFFF"/>
        <w:spacing w:line="360" w:lineRule="auto"/>
        <w:ind w:firstLine="480"/>
        <w:rPr>
          <w:szCs w:val="21"/>
        </w:rPr>
      </w:pPr>
    </w:p>
    <w:p w:rsidR="002A31D5" w:rsidRPr="00B30950" w:rsidRDefault="002A31D5" w:rsidP="002A31D5">
      <w:pPr>
        <w:shd w:val="clear" w:color="auto" w:fill="FFFFFF"/>
        <w:spacing w:line="360" w:lineRule="auto"/>
        <w:ind w:firstLine="480"/>
        <w:rPr>
          <w:szCs w:val="21"/>
        </w:rPr>
      </w:pPr>
      <w:r w:rsidRPr="00B30950">
        <w:rPr>
          <w:rFonts w:hint="eastAsia"/>
          <w:szCs w:val="21"/>
        </w:rPr>
        <w:t>买</w:t>
      </w:r>
      <w:r w:rsidRPr="00B30950">
        <w:rPr>
          <w:szCs w:val="21"/>
        </w:rPr>
        <w:t xml:space="preserve">  </w:t>
      </w:r>
      <w:r w:rsidRPr="00B30950">
        <w:rPr>
          <w:rFonts w:hint="eastAsia"/>
          <w:szCs w:val="21"/>
        </w:rPr>
        <w:t>方：</w:t>
      </w:r>
      <w:r w:rsidRPr="00B30950">
        <w:rPr>
          <w:szCs w:val="21"/>
        </w:rPr>
        <w:t xml:space="preserve"> </w:t>
      </w:r>
      <w:r w:rsidRPr="00B30950">
        <w:rPr>
          <w:rFonts w:hint="eastAsia"/>
          <w:szCs w:val="21"/>
        </w:rPr>
        <w:t>江苏省水利建设工程有限公司</w:t>
      </w:r>
      <w:r w:rsidRPr="00B30950">
        <w:rPr>
          <w:rFonts w:hint="eastAsia"/>
          <w:szCs w:val="21"/>
        </w:rPr>
        <w:t xml:space="preserve"> XXXX</w:t>
      </w:r>
      <w:r w:rsidRPr="00B30950">
        <w:rPr>
          <w:szCs w:val="21"/>
        </w:rPr>
        <w:t xml:space="preserve">             </w:t>
      </w:r>
      <w:r w:rsidRPr="00B30950">
        <w:rPr>
          <w:rFonts w:hint="eastAsia"/>
          <w:szCs w:val="21"/>
        </w:rPr>
        <w:t xml:space="preserve">    </w:t>
      </w:r>
      <w:r w:rsidRPr="00B30950">
        <w:rPr>
          <w:rFonts w:hint="eastAsia"/>
          <w:szCs w:val="21"/>
        </w:rPr>
        <w:t>（以下简称甲方）</w:t>
      </w:r>
    </w:p>
    <w:p w:rsidR="002A31D5" w:rsidRDefault="002A31D5" w:rsidP="002A31D5">
      <w:pPr>
        <w:shd w:val="clear" w:color="auto" w:fill="FFFFFF"/>
        <w:spacing w:line="360" w:lineRule="auto"/>
        <w:ind w:firstLine="480"/>
      </w:pPr>
      <w:r w:rsidRPr="00B30950">
        <w:rPr>
          <w:rFonts w:hint="eastAsia"/>
          <w:szCs w:val="21"/>
        </w:rPr>
        <w:t>卖</w:t>
      </w:r>
      <w:r w:rsidRPr="00B30950">
        <w:rPr>
          <w:szCs w:val="21"/>
        </w:rPr>
        <w:t xml:space="preserve">  </w:t>
      </w:r>
      <w:r w:rsidRPr="00B30950">
        <w:rPr>
          <w:rFonts w:hint="eastAsia"/>
          <w:szCs w:val="21"/>
        </w:rPr>
        <w:t>方：</w:t>
      </w:r>
      <w:r w:rsidRPr="00B30950">
        <w:rPr>
          <w:rFonts w:hint="eastAsia"/>
          <w:b/>
          <w:szCs w:val="21"/>
        </w:rPr>
        <w:t>（注意：</w:t>
      </w:r>
      <w:r>
        <w:rPr>
          <w:rFonts w:hint="eastAsia"/>
          <w:b/>
          <w:szCs w:val="21"/>
        </w:rPr>
        <w:t>应填</w:t>
      </w:r>
      <w:r w:rsidRPr="00B30950">
        <w:rPr>
          <w:rFonts w:hint="eastAsia"/>
          <w:b/>
          <w:szCs w:val="21"/>
        </w:rPr>
        <w:t>写对方营业执照上注册的全称）</w:t>
      </w:r>
      <w:r>
        <w:rPr>
          <w:rFonts w:hint="eastAsia"/>
          <w:b/>
          <w:szCs w:val="21"/>
        </w:rPr>
        <w:t xml:space="preserve">         </w:t>
      </w:r>
      <w:r w:rsidRPr="00B30950">
        <w:rPr>
          <w:rFonts w:hint="eastAsia"/>
          <w:szCs w:val="21"/>
        </w:rPr>
        <w:t xml:space="preserve"> </w:t>
      </w:r>
      <w:r w:rsidRPr="00B30950">
        <w:rPr>
          <w:rFonts w:hint="eastAsia"/>
        </w:rPr>
        <w:t>（以下简称乙方）</w:t>
      </w:r>
    </w:p>
    <w:p w:rsidR="002A31D5" w:rsidRDefault="002A31D5" w:rsidP="002A31D5">
      <w:pPr>
        <w:shd w:val="clear" w:color="auto" w:fill="FFFFFF"/>
        <w:spacing w:line="360" w:lineRule="auto"/>
        <w:ind w:firstLine="480"/>
        <w:rPr>
          <w:szCs w:val="21"/>
        </w:rPr>
      </w:pPr>
      <w:r>
        <w:rPr>
          <w:rFonts w:hint="eastAsia"/>
          <w:szCs w:val="21"/>
        </w:rPr>
        <w:t>甲乙双方在平等、自愿、公平和诚实信用的基础上，根据《中华人民共和国合同法》及有关法律法规，就甲方向乙方采购钢材一事，达成本协议，供双方共同遵守。</w:t>
      </w:r>
    </w:p>
    <w:p w:rsidR="002A31D5" w:rsidRDefault="002A31D5" w:rsidP="002A31D5">
      <w:pPr>
        <w:shd w:val="clear" w:color="auto" w:fill="FFFFFF"/>
        <w:spacing w:line="360" w:lineRule="auto"/>
        <w:ind w:firstLine="480"/>
        <w:rPr>
          <w:szCs w:val="21"/>
        </w:rPr>
      </w:pPr>
      <w:r>
        <w:rPr>
          <w:rFonts w:hint="eastAsia"/>
          <w:szCs w:val="21"/>
        </w:rPr>
        <w:t>一、钢材供应工程概况：</w:t>
      </w:r>
    </w:p>
    <w:p w:rsidR="002A31D5" w:rsidRDefault="002A31D5" w:rsidP="002A31D5">
      <w:pPr>
        <w:pStyle w:val="10"/>
        <w:numPr>
          <w:ilvl w:val="0"/>
          <w:numId w:val="3"/>
        </w:numPr>
        <w:shd w:val="clear" w:color="auto" w:fill="FFFFFF"/>
        <w:spacing w:line="360" w:lineRule="auto"/>
        <w:ind w:firstLineChars="0"/>
        <w:rPr>
          <w:szCs w:val="21"/>
        </w:rPr>
      </w:pPr>
      <w:r>
        <w:rPr>
          <w:rFonts w:hint="eastAsia"/>
          <w:szCs w:val="21"/>
        </w:rPr>
        <w:t>工程名称：</w:t>
      </w:r>
    </w:p>
    <w:p w:rsidR="002A31D5" w:rsidRDefault="002A31D5" w:rsidP="002A31D5">
      <w:pPr>
        <w:pStyle w:val="10"/>
        <w:numPr>
          <w:ilvl w:val="0"/>
          <w:numId w:val="3"/>
        </w:numPr>
        <w:shd w:val="clear" w:color="auto" w:fill="FFFFFF"/>
        <w:spacing w:line="360" w:lineRule="auto"/>
        <w:ind w:firstLineChars="0"/>
        <w:rPr>
          <w:szCs w:val="21"/>
        </w:rPr>
      </w:pPr>
      <w:r>
        <w:rPr>
          <w:rFonts w:hint="eastAsia"/>
          <w:szCs w:val="21"/>
        </w:rPr>
        <w:t>供货期限：</w:t>
      </w: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rPr>
          <w:rFonts w:hint="eastAsia"/>
          <w:szCs w:val="21"/>
        </w:rPr>
        <w:t>至</w:t>
      </w: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rsidR="002A31D5" w:rsidRDefault="002A31D5" w:rsidP="002A31D5">
      <w:pPr>
        <w:pStyle w:val="10"/>
        <w:numPr>
          <w:ilvl w:val="0"/>
          <w:numId w:val="3"/>
        </w:numPr>
        <w:shd w:val="clear" w:color="auto" w:fill="FFFFFF"/>
        <w:spacing w:line="360" w:lineRule="auto"/>
        <w:ind w:firstLineChars="0"/>
        <w:rPr>
          <w:szCs w:val="21"/>
        </w:rPr>
      </w:pPr>
      <w:r>
        <w:rPr>
          <w:rFonts w:hint="eastAsia"/>
          <w:szCs w:val="21"/>
        </w:rPr>
        <w:t>供货地点：</w:t>
      </w:r>
    </w:p>
    <w:p w:rsidR="002A31D5" w:rsidRDefault="002A31D5" w:rsidP="002A31D5">
      <w:pPr>
        <w:pStyle w:val="10"/>
        <w:numPr>
          <w:ilvl w:val="0"/>
          <w:numId w:val="4"/>
        </w:numPr>
        <w:shd w:val="clear" w:color="auto" w:fill="FFFFFF"/>
        <w:spacing w:line="360" w:lineRule="auto"/>
        <w:ind w:firstLineChars="0"/>
        <w:rPr>
          <w:szCs w:val="21"/>
        </w:rPr>
      </w:pPr>
      <w:r>
        <w:rPr>
          <w:rFonts w:hint="eastAsia"/>
          <w:szCs w:val="21"/>
        </w:rPr>
        <w:t>钢材供应要求：</w:t>
      </w:r>
    </w:p>
    <w:p w:rsidR="002A31D5" w:rsidRDefault="002A31D5" w:rsidP="002A31D5">
      <w:pPr>
        <w:shd w:val="clear" w:color="auto" w:fill="FFFFFF"/>
        <w:spacing w:line="360" w:lineRule="auto"/>
        <w:ind w:left="426" w:firstLine="480"/>
        <w:rPr>
          <w:szCs w:val="21"/>
        </w:rPr>
      </w:pPr>
      <w:r>
        <w:rPr>
          <w:szCs w:val="21"/>
        </w:rPr>
        <w:t>1</w:t>
      </w:r>
      <w:r>
        <w:rPr>
          <w:rFonts w:hint="eastAsia"/>
          <w:szCs w:val="21"/>
        </w:rPr>
        <w:t>、甲方向乙方采购的钢材具体品种、规格、厂家、产地、数量及价格如下：</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275"/>
        <w:gridCol w:w="1276"/>
        <w:gridCol w:w="1276"/>
        <w:gridCol w:w="1701"/>
        <w:gridCol w:w="1843"/>
      </w:tblGrid>
      <w:tr w:rsidR="002A31D5" w:rsidRPr="00925068" w:rsidTr="002A31D5">
        <w:trPr>
          <w:trHeight w:val="1126"/>
        </w:trPr>
        <w:tc>
          <w:tcPr>
            <w:tcW w:w="992" w:type="dxa"/>
            <w:vAlign w:val="center"/>
          </w:tcPr>
          <w:p w:rsidR="002A31D5" w:rsidRPr="0020041C" w:rsidRDefault="002A31D5" w:rsidP="002A31D5">
            <w:pPr>
              <w:shd w:val="clear" w:color="auto" w:fill="FFFFFF"/>
              <w:spacing w:line="360" w:lineRule="auto"/>
              <w:ind w:firstLineChars="0" w:firstLine="0"/>
              <w:jc w:val="center"/>
              <w:rPr>
                <w:szCs w:val="21"/>
              </w:rPr>
            </w:pPr>
            <w:r w:rsidRPr="0020041C">
              <w:rPr>
                <w:rFonts w:hint="eastAsia"/>
                <w:szCs w:val="21"/>
              </w:rPr>
              <w:t>品名</w:t>
            </w:r>
          </w:p>
        </w:tc>
        <w:tc>
          <w:tcPr>
            <w:tcW w:w="993" w:type="dxa"/>
            <w:vAlign w:val="center"/>
          </w:tcPr>
          <w:p w:rsidR="002A31D5" w:rsidRPr="0020041C" w:rsidRDefault="002A31D5" w:rsidP="002A31D5">
            <w:pPr>
              <w:shd w:val="clear" w:color="auto" w:fill="FFFFFF"/>
              <w:spacing w:line="360" w:lineRule="auto"/>
              <w:ind w:firstLineChars="0" w:firstLine="0"/>
              <w:jc w:val="center"/>
              <w:rPr>
                <w:szCs w:val="21"/>
              </w:rPr>
            </w:pPr>
            <w:r w:rsidRPr="0020041C">
              <w:rPr>
                <w:rFonts w:hint="eastAsia"/>
                <w:szCs w:val="21"/>
              </w:rPr>
              <w:t>牌</w:t>
            </w:r>
            <w:r w:rsidRPr="0020041C">
              <w:rPr>
                <w:szCs w:val="21"/>
              </w:rPr>
              <w:t xml:space="preserve">  </w:t>
            </w:r>
            <w:r w:rsidRPr="0020041C">
              <w:rPr>
                <w:rFonts w:hint="eastAsia"/>
                <w:szCs w:val="21"/>
              </w:rPr>
              <w:t>号</w:t>
            </w:r>
          </w:p>
        </w:tc>
        <w:tc>
          <w:tcPr>
            <w:tcW w:w="1275" w:type="dxa"/>
            <w:vAlign w:val="center"/>
          </w:tcPr>
          <w:p w:rsidR="002A31D5" w:rsidRPr="0020041C" w:rsidRDefault="002A31D5" w:rsidP="002A31D5">
            <w:pPr>
              <w:shd w:val="clear" w:color="auto" w:fill="FFFFFF"/>
              <w:spacing w:line="360" w:lineRule="auto"/>
              <w:ind w:firstLineChars="50" w:firstLine="120"/>
              <w:jc w:val="center"/>
              <w:rPr>
                <w:szCs w:val="21"/>
              </w:rPr>
            </w:pPr>
            <w:proofErr w:type="gramStart"/>
            <w:r w:rsidRPr="0020041C">
              <w:rPr>
                <w:rFonts w:hint="eastAsia"/>
                <w:szCs w:val="21"/>
              </w:rPr>
              <w:t>规</w:t>
            </w:r>
            <w:proofErr w:type="gramEnd"/>
            <w:r w:rsidRPr="0020041C">
              <w:rPr>
                <w:szCs w:val="21"/>
              </w:rPr>
              <w:t xml:space="preserve">  </w:t>
            </w:r>
            <w:r w:rsidRPr="0020041C">
              <w:rPr>
                <w:rFonts w:hint="eastAsia"/>
                <w:szCs w:val="21"/>
              </w:rPr>
              <w:t>格</w:t>
            </w:r>
          </w:p>
        </w:tc>
        <w:tc>
          <w:tcPr>
            <w:tcW w:w="1276" w:type="dxa"/>
            <w:vAlign w:val="center"/>
          </w:tcPr>
          <w:p w:rsidR="002A31D5" w:rsidRPr="0020041C" w:rsidRDefault="002A31D5" w:rsidP="002A31D5">
            <w:pPr>
              <w:shd w:val="clear" w:color="auto" w:fill="FFFFFF"/>
              <w:spacing w:line="360" w:lineRule="auto"/>
              <w:ind w:firstLineChars="0" w:firstLine="0"/>
              <w:jc w:val="center"/>
              <w:rPr>
                <w:szCs w:val="21"/>
              </w:rPr>
            </w:pPr>
            <w:r w:rsidRPr="0020041C">
              <w:rPr>
                <w:rFonts w:hint="eastAsia"/>
                <w:szCs w:val="21"/>
              </w:rPr>
              <w:t>钢</w:t>
            </w:r>
            <w:r w:rsidRPr="0020041C">
              <w:rPr>
                <w:szCs w:val="21"/>
              </w:rPr>
              <w:t xml:space="preserve">  </w:t>
            </w:r>
            <w:r w:rsidRPr="0020041C">
              <w:rPr>
                <w:rFonts w:hint="eastAsia"/>
                <w:szCs w:val="21"/>
              </w:rPr>
              <w:t>材</w:t>
            </w:r>
          </w:p>
          <w:p w:rsidR="002A31D5" w:rsidRPr="0020041C" w:rsidRDefault="002A31D5" w:rsidP="002A31D5">
            <w:pPr>
              <w:shd w:val="clear" w:color="auto" w:fill="FFFFFF"/>
              <w:spacing w:line="360" w:lineRule="auto"/>
              <w:ind w:firstLineChars="0" w:firstLine="0"/>
              <w:jc w:val="center"/>
              <w:rPr>
                <w:szCs w:val="21"/>
              </w:rPr>
            </w:pPr>
            <w:r w:rsidRPr="0020041C">
              <w:rPr>
                <w:rFonts w:hint="eastAsia"/>
                <w:szCs w:val="21"/>
              </w:rPr>
              <w:t>品</w:t>
            </w:r>
            <w:r w:rsidRPr="0020041C">
              <w:rPr>
                <w:szCs w:val="21"/>
              </w:rPr>
              <w:t xml:space="preserve">  </w:t>
            </w:r>
            <w:r w:rsidRPr="0020041C">
              <w:rPr>
                <w:rFonts w:hint="eastAsia"/>
                <w:szCs w:val="21"/>
              </w:rPr>
              <w:t>牌</w:t>
            </w:r>
          </w:p>
        </w:tc>
        <w:tc>
          <w:tcPr>
            <w:tcW w:w="1276" w:type="dxa"/>
            <w:vAlign w:val="center"/>
          </w:tcPr>
          <w:p w:rsidR="002A31D5" w:rsidRPr="0020041C" w:rsidRDefault="002A31D5" w:rsidP="002A31D5">
            <w:pPr>
              <w:shd w:val="clear" w:color="auto" w:fill="FFFFFF"/>
              <w:spacing w:line="360" w:lineRule="auto"/>
              <w:ind w:left="360" w:hangingChars="150" w:hanging="360"/>
              <w:jc w:val="center"/>
              <w:rPr>
                <w:szCs w:val="21"/>
              </w:rPr>
            </w:pPr>
            <w:r w:rsidRPr="0020041C">
              <w:rPr>
                <w:rFonts w:hint="eastAsia"/>
                <w:szCs w:val="21"/>
              </w:rPr>
              <w:t>暂定数量</w:t>
            </w:r>
          </w:p>
          <w:p w:rsidR="002A31D5" w:rsidRPr="0020041C" w:rsidRDefault="002A31D5" w:rsidP="002A31D5">
            <w:pPr>
              <w:shd w:val="clear" w:color="auto" w:fill="FFFFFF"/>
              <w:spacing w:line="360" w:lineRule="auto"/>
              <w:ind w:left="360" w:hangingChars="150" w:hanging="360"/>
              <w:jc w:val="center"/>
              <w:rPr>
                <w:szCs w:val="21"/>
              </w:rPr>
            </w:pPr>
            <w:r w:rsidRPr="0020041C">
              <w:rPr>
                <w:rFonts w:hint="eastAsia"/>
                <w:szCs w:val="21"/>
              </w:rPr>
              <w:t>（</w:t>
            </w:r>
            <w:r w:rsidRPr="0020041C">
              <w:rPr>
                <w:szCs w:val="21"/>
              </w:rPr>
              <w:t>T</w:t>
            </w:r>
            <w:r w:rsidRPr="0020041C">
              <w:rPr>
                <w:rFonts w:hint="eastAsia"/>
                <w:szCs w:val="21"/>
              </w:rPr>
              <w:t>）</w:t>
            </w:r>
          </w:p>
        </w:tc>
        <w:tc>
          <w:tcPr>
            <w:tcW w:w="1701" w:type="dxa"/>
            <w:vAlign w:val="center"/>
          </w:tcPr>
          <w:p w:rsidR="002A31D5" w:rsidRPr="0020041C" w:rsidRDefault="002A31D5" w:rsidP="002A31D5">
            <w:pPr>
              <w:shd w:val="clear" w:color="auto" w:fill="FFFFFF"/>
              <w:spacing w:line="360" w:lineRule="auto"/>
              <w:ind w:left="360" w:hangingChars="150" w:hanging="360"/>
              <w:jc w:val="center"/>
              <w:rPr>
                <w:szCs w:val="21"/>
              </w:rPr>
            </w:pPr>
            <w:r w:rsidRPr="0020041C">
              <w:rPr>
                <w:rFonts w:hint="eastAsia"/>
                <w:szCs w:val="21"/>
              </w:rPr>
              <w:t>暂定单价</w:t>
            </w:r>
          </w:p>
          <w:p w:rsidR="002A31D5" w:rsidRPr="0020041C" w:rsidRDefault="002A31D5" w:rsidP="002A31D5">
            <w:pPr>
              <w:shd w:val="clear" w:color="auto" w:fill="FFFFFF"/>
              <w:spacing w:line="360" w:lineRule="auto"/>
              <w:ind w:left="360" w:hangingChars="150" w:hanging="360"/>
              <w:jc w:val="center"/>
              <w:rPr>
                <w:szCs w:val="21"/>
              </w:rPr>
            </w:pPr>
            <w:r w:rsidRPr="0020041C">
              <w:rPr>
                <w:rFonts w:hint="eastAsia"/>
                <w:szCs w:val="21"/>
              </w:rPr>
              <w:t>（元）</w:t>
            </w:r>
          </w:p>
        </w:tc>
        <w:tc>
          <w:tcPr>
            <w:tcW w:w="1843" w:type="dxa"/>
            <w:vAlign w:val="center"/>
          </w:tcPr>
          <w:p w:rsidR="002A31D5" w:rsidRPr="0020041C" w:rsidRDefault="002A31D5" w:rsidP="00917E41">
            <w:pPr>
              <w:shd w:val="clear" w:color="auto" w:fill="FFFFFF"/>
              <w:spacing w:line="360" w:lineRule="auto"/>
              <w:ind w:firstLineChars="0" w:firstLine="0"/>
              <w:jc w:val="center"/>
              <w:rPr>
                <w:szCs w:val="21"/>
              </w:rPr>
            </w:pPr>
            <w:r w:rsidRPr="0020041C">
              <w:rPr>
                <w:rFonts w:hint="eastAsia"/>
                <w:szCs w:val="21"/>
              </w:rPr>
              <w:t>暂定总价</w:t>
            </w:r>
          </w:p>
          <w:p w:rsidR="002A31D5" w:rsidRPr="0020041C" w:rsidRDefault="002A31D5" w:rsidP="00917E41">
            <w:pPr>
              <w:shd w:val="clear" w:color="auto" w:fill="FFFFFF"/>
              <w:spacing w:line="360" w:lineRule="auto"/>
              <w:ind w:firstLineChars="0" w:firstLine="0"/>
              <w:jc w:val="center"/>
              <w:rPr>
                <w:szCs w:val="21"/>
              </w:rPr>
            </w:pPr>
            <w:r w:rsidRPr="0020041C">
              <w:rPr>
                <w:rFonts w:hint="eastAsia"/>
                <w:szCs w:val="21"/>
              </w:rPr>
              <w:t>（元）</w:t>
            </w:r>
          </w:p>
        </w:tc>
      </w:tr>
      <w:tr w:rsidR="002A31D5" w:rsidTr="002A31D5">
        <w:trPr>
          <w:cantSplit/>
        </w:trPr>
        <w:tc>
          <w:tcPr>
            <w:tcW w:w="992" w:type="dxa"/>
          </w:tcPr>
          <w:p w:rsidR="002A31D5" w:rsidRPr="0020041C" w:rsidRDefault="002A31D5" w:rsidP="002A31D5">
            <w:pPr>
              <w:shd w:val="clear" w:color="auto" w:fill="FFFFFF"/>
              <w:spacing w:line="360" w:lineRule="auto"/>
              <w:ind w:firstLine="480"/>
              <w:rPr>
                <w:szCs w:val="21"/>
              </w:rPr>
            </w:pPr>
          </w:p>
        </w:tc>
        <w:tc>
          <w:tcPr>
            <w:tcW w:w="993" w:type="dxa"/>
          </w:tcPr>
          <w:p w:rsidR="002A31D5" w:rsidRPr="0020041C" w:rsidRDefault="002A31D5" w:rsidP="002A31D5">
            <w:pPr>
              <w:shd w:val="clear" w:color="auto" w:fill="FFFFFF"/>
              <w:spacing w:line="360" w:lineRule="auto"/>
              <w:ind w:firstLine="480"/>
              <w:rPr>
                <w:szCs w:val="21"/>
              </w:rPr>
            </w:pPr>
          </w:p>
        </w:tc>
        <w:tc>
          <w:tcPr>
            <w:tcW w:w="1275" w:type="dxa"/>
          </w:tcPr>
          <w:p w:rsidR="002A31D5" w:rsidRPr="0020041C" w:rsidRDefault="002A31D5" w:rsidP="002A31D5">
            <w:pPr>
              <w:shd w:val="clear" w:color="auto" w:fill="FFFFFF"/>
              <w:spacing w:line="360" w:lineRule="auto"/>
              <w:ind w:firstLine="480"/>
              <w:rPr>
                <w:szCs w:val="21"/>
              </w:rPr>
            </w:pPr>
          </w:p>
        </w:tc>
        <w:tc>
          <w:tcPr>
            <w:tcW w:w="1276" w:type="dxa"/>
          </w:tcPr>
          <w:p w:rsidR="002A31D5" w:rsidRPr="0020041C" w:rsidRDefault="002A31D5" w:rsidP="002A31D5">
            <w:pPr>
              <w:shd w:val="clear" w:color="auto" w:fill="FFFFFF"/>
              <w:spacing w:line="360" w:lineRule="auto"/>
              <w:ind w:firstLine="480"/>
              <w:rPr>
                <w:szCs w:val="21"/>
              </w:rPr>
            </w:pPr>
          </w:p>
        </w:tc>
        <w:tc>
          <w:tcPr>
            <w:tcW w:w="1276" w:type="dxa"/>
          </w:tcPr>
          <w:p w:rsidR="002A31D5" w:rsidRPr="0020041C" w:rsidRDefault="002A31D5" w:rsidP="002A31D5">
            <w:pPr>
              <w:shd w:val="clear" w:color="auto" w:fill="FFFFFF"/>
              <w:spacing w:line="360" w:lineRule="auto"/>
              <w:ind w:firstLine="480"/>
              <w:rPr>
                <w:szCs w:val="21"/>
              </w:rPr>
            </w:pPr>
          </w:p>
        </w:tc>
        <w:tc>
          <w:tcPr>
            <w:tcW w:w="1701" w:type="dxa"/>
          </w:tcPr>
          <w:p w:rsidR="002A31D5" w:rsidRPr="0020041C" w:rsidRDefault="002A31D5" w:rsidP="002A31D5">
            <w:pPr>
              <w:shd w:val="clear" w:color="auto" w:fill="FFFFFF"/>
              <w:spacing w:line="360" w:lineRule="auto"/>
              <w:ind w:firstLine="480"/>
              <w:rPr>
                <w:szCs w:val="21"/>
              </w:rPr>
            </w:pPr>
          </w:p>
        </w:tc>
        <w:tc>
          <w:tcPr>
            <w:tcW w:w="1843" w:type="dxa"/>
          </w:tcPr>
          <w:p w:rsidR="002A31D5" w:rsidRPr="0020041C" w:rsidRDefault="002A31D5" w:rsidP="002A31D5">
            <w:pPr>
              <w:shd w:val="clear" w:color="auto" w:fill="FFFFFF"/>
              <w:spacing w:line="360" w:lineRule="auto"/>
              <w:ind w:firstLine="480"/>
              <w:rPr>
                <w:szCs w:val="21"/>
              </w:rPr>
            </w:pPr>
          </w:p>
        </w:tc>
      </w:tr>
      <w:tr w:rsidR="002A31D5" w:rsidTr="002A31D5">
        <w:trPr>
          <w:cantSplit/>
        </w:trPr>
        <w:tc>
          <w:tcPr>
            <w:tcW w:w="992" w:type="dxa"/>
          </w:tcPr>
          <w:p w:rsidR="002A31D5" w:rsidRDefault="002A31D5" w:rsidP="002A31D5">
            <w:pPr>
              <w:shd w:val="clear" w:color="auto" w:fill="FFFFFF"/>
              <w:spacing w:line="360" w:lineRule="auto"/>
              <w:ind w:firstLine="480"/>
              <w:rPr>
                <w:szCs w:val="21"/>
              </w:rPr>
            </w:pPr>
          </w:p>
        </w:tc>
        <w:tc>
          <w:tcPr>
            <w:tcW w:w="993" w:type="dxa"/>
          </w:tcPr>
          <w:p w:rsidR="002A31D5" w:rsidRDefault="002A31D5" w:rsidP="002A31D5">
            <w:pPr>
              <w:shd w:val="clear" w:color="auto" w:fill="FFFFFF"/>
              <w:spacing w:line="360" w:lineRule="auto"/>
              <w:ind w:firstLine="480"/>
              <w:rPr>
                <w:szCs w:val="21"/>
              </w:rPr>
            </w:pPr>
          </w:p>
        </w:tc>
        <w:tc>
          <w:tcPr>
            <w:tcW w:w="1275" w:type="dxa"/>
          </w:tcPr>
          <w:p w:rsidR="002A31D5" w:rsidRDefault="002A31D5" w:rsidP="002A31D5">
            <w:pPr>
              <w:shd w:val="clear" w:color="auto" w:fill="FFFFFF"/>
              <w:spacing w:line="360" w:lineRule="auto"/>
              <w:ind w:firstLine="480"/>
              <w:rPr>
                <w:szCs w:val="21"/>
              </w:rPr>
            </w:pPr>
          </w:p>
        </w:tc>
        <w:tc>
          <w:tcPr>
            <w:tcW w:w="1276" w:type="dxa"/>
          </w:tcPr>
          <w:p w:rsidR="002A31D5" w:rsidRDefault="002A31D5" w:rsidP="002A31D5">
            <w:pPr>
              <w:shd w:val="clear" w:color="auto" w:fill="FFFFFF"/>
              <w:spacing w:line="360" w:lineRule="auto"/>
              <w:ind w:firstLine="480"/>
              <w:rPr>
                <w:szCs w:val="21"/>
              </w:rPr>
            </w:pPr>
          </w:p>
        </w:tc>
        <w:tc>
          <w:tcPr>
            <w:tcW w:w="1276" w:type="dxa"/>
          </w:tcPr>
          <w:p w:rsidR="002A31D5" w:rsidRDefault="002A31D5" w:rsidP="002A31D5">
            <w:pPr>
              <w:shd w:val="clear" w:color="auto" w:fill="FFFFFF"/>
              <w:spacing w:line="360" w:lineRule="auto"/>
              <w:ind w:firstLine="480"/>
              <w:rPr>
                <w:szCs w:val="21"/>
              </w:rPr>
            </w:pPr>
          </w:p>
        </w:tc>
        <w:tc>
          <w:tcPr>
            <w:tcW w:w="1701" w:type="dxa"/>
          </w:tcPr>
          <w:p w:rsidR="002A31D5" w:rsidRDefault="002A31D5" w:rsidP="002A31D5">
            <w:pPr>
              <w:shd w:val="clear" w:color="auto" w:fill="FFFFFF"/>
              <w:spacing w:line="360" w:lineRule="auto"/>
              <w:ind w:firstLine="480"/>
              <w:rPr>
                <w:szCs w:val="21"/>
              </w:rPr>
            </w:pPr>
          </w:p>
        </w:tc>
        <w:tc>
          <w:tcPr>
            <w:tcW w:w="1843" w:type="dxa"/>
          </w:tcPr>
          <w:p w:rsidR="002A31D5" w:rsidRDefault="002A31D5" w:rsidP="002A31D5">
            <w:pPr>
              <w:shd w:val="clear" w:color="auto" w:fill="FFFFFF"/>
              <w:spacing w:line="360" w:lineRule="auto"/>
              <w:ind w:firstLine="480"/>
              <w:rPr>
                <w:szCs w:val="21"/>
              </w:rPr>
            </w:pPr>
          </w:p>
        </w:tc>
      </w:tr>
      <w:tr w:rsidR="002A31D5" w:rsidTr="002A31D5">
        <w:trPr>
          <w:cantSplit/>
        </w:trPr>
        <w:tc>
          <w:tcPr>
            <w:tcW w:w="992" w:type="dxa"/>
          </w:tcPr>
          <w:p w:rsidR="002A31D5" w:rsidRDefault="002A31D5" w:rsidP="002A31D5">
            <w:pPr>
              <w:shd w:val="clear" w:color="auto" w:fill="FFFFFF"/>
              <w:spacing w:line="360" w:lineRule="auto"/>
              <w:ind w:firstLine="480"/>
              <w:rPr>
                <w:szCs w:val="21"/>
              </w:rPr>
            </w:pPr>
          </w:p>
        </w:tc>
        <w:tc>
          <w:tcPr>
            <w:tcW w:w="993" w:type="dxa"/>
          </w:tcPr>
          <w:p w:rsidR="002A31D5" w:rsidRDefault="002A31D5" w:rsidP="002A31D5">
            <w:pPr>
              <w:shd w:val="clear" w:color="auto" w:fill="FFFFFF"/>
              <w:spacing w:line="360" w:lineRule="auto"/>
              <w:ind w:firstLine="480"/>
              <w:rPr>
                <w:szCs w:val="21"/>
              </w:rPr>
            </w:pPr>
          </w:p>
        </w:tc>
        <w:tc>
          <w:tcPr>
            <w:tcW w:w="1275" w:type="dxa"/>
          </w:tcPr>
          <w:p w:rsidR="002A31D5" w:rsidRDefault="002A31D5" w:rsidP="002A31D5">
            <w:pPr>
              <w:shd w:val="clear" w:color="auto" w:fill="FFFFFF"/>
              <w:spacing w:line="360" w:lineRule="auto"/>
              <w:ind w:firstLine="480"/>
              <w:rPr>
                <w:szCs w:val="21"/>
              </w:rPr>
            </w:pPr>
          </w:p>
        </w:tc>
        <w:tc>
          <w:tcPr>
            <w:tcW w:w="1276" w:type="dxa"/>
          </w:tcPr>
          <w:p w:rsidR="002A31D5" w:rsidRDefault="002A31D5" w:rsidP="002A31D5">
            <w:pPr>
              <w:shd w:val="clear" w:color="auto" w:fill="FFFFFF"/>
              <w:spacing w:line="360" w:lineRule="auto"/>
              <w:ind w:firstLine="480"/>
              <w:rPr>
                <w:szCs w:val="21"/>
              </w:rPr>
            </w:pPr>
          </w:p>
        </w:tc>
        <w:tc>
          <w:tcPr>
            <w:tcW w:w="1276" w:type="dxa"/>
          </w:tcPr>
          <w:p w:rsidR="002A31D5" w:rsidRDefault="002A31D5" w:rsidP="002A31D5">
            <w:pPr>
              <w:shd w:val="clear" w:color="auto" w:fill="FFFFFF"/>
              <w:spacing w:line="360" w:lineRule="auto"/>
              <w:ind w:firstLine="480"/>
              <w:rPr>
                <w:szCs w:val="21"/>
              </w:rPr>
            </w:pPr>
          </w:p>
        </w:tc>
        <w:tc>
          <w:tcPr>
            <w:tcW w:w="1701" w:type="dxa"/>
          </w:tcPr>
          <w:p w:rsidR="002A31D5" w:rsidRDefault="002A31D5" w:rsidP="002A31D5">
            <w:pPr>
              <w:shd w:val="clear" w:color="auto" w:fill="FFFFFF"/>
              <w:spacing w:line="360" w:lineRule="auto"/>
              <w:ind w:firstLine="480"/>
              <w:rPr>
                <w:szCs w:val="21"/>
              </w:rPr>
            </w:pPr>
          </w:p>
        </w:tc>
        <w:tc>
          <w:tcPr>
            <w:tcW w:w="1843" w:type="dxa"/>
          </w:tcPr>
          <w:p w:rsidR="002A31D5" w:rsidRDefault="002A31D5" w:rsidP="002A31D5">
            <w:pPr>
              <w:shd w:val="clear" w:color="auto" w:fill="FFFFFF"/>
              <w:spacing w:line="360" w:lineRule="auto"/>
              <w:ind w:firstLine="480"/>
              <w:rPr>
                <w:szCs w:val="21"/>
              </w:rPr>
            </w:pPr>
          </w:p>
        </w:tc>
      </w:tr>
      <w:tr w:rsidR="002A31D5" w:rsidTr="002A31D5">
        <w:trPr>
          <w:cantSplit/>
        </w:trPr>
        <w:tc>
          <w:tcPr>
            <w:tcW w:w="992" w:type="dxa"/>
          </w:tcPr>
          <w:p w:rsidR="002A31D5" w:rsidRDefault="002A31D5" w:rsidP="002A31D5">
            <w:pPr>
              <w:shd w:val="clear" w:color="auto" w:fill="FFFFFF"/>
              <w:spacing w:line="360" w:lineRule="auto"/>
              <w:ind w:firstLine="480"/>
              <w:rPr>
                <w:szCs w:val="21"/>
              </w:rPr>
            </w:pPr>
          </w:p>
        </w:tc>
        <w:tc>
          <w:tcPr>
            <w:tcW w:w="993" w:type="dxa"/>
          </w:tcPr>
          <w:p w:rsidR="002A31D5" w:rsidRDefault="002A31D5" w:rsidP="002A31D5">
            <w:pPr>
              <w:shd w:val="clear" w:color="auto" w:fill="FFFFFF"/>
              <w:spacing w:line="360" w:lineRule="auto"/>
              <w:ind w:firstLine="480"/>
              <w:rPr>
                <w:szCs w:val="21"/>
              </w:rPr>
            </w:pPr>
          </w:p>
        </w:tc>
        <w:tc>
          <w:tcPr>
            <w:tcW w:w="1275" w:type="dxa"/>
          </w:tcPr>
          <w:p w:rsidR="002A31D5" w:rsidRDefault="002A31D5" w:rsidP="002A31D5">
            <w:pPr>
              <w:shd w:val="clear" w:color="auto" w:fill="FFFFFF"/>
              <w:spacing w:line="360" w:lineRule="auto"/>
              <w:ind w:firstLine="480"/>
              <w:rPr>
                <w:szCs w:val="21"/>
              </w:rPr>
            </w:pPr>
          </w:p>
        </w:tc>
        <w:tc>
          <w:tcPr>
            <w:tcW w:w="1276" w:type="dxa"/>
          </w:tcPr>
          <w:p w:rsidR="002A31D5" w:rsidRDefault="002A31D5" w:rsidP="002A31D5">
            <w:pPr>
              <w:shd w:val="clear" w:color="auto" w:fill="FFFFFF"/>
              <w:spacing w:line="360" w:lineRule="auto"/>
              <w:ind w:firstLine="480"/>
              <w:rPr>
                <w:szCs w:val="21"/>
              </w:rPr>
            </w:pPr>
          </w:p>
        </w:tc>
        <w:tc>
          <w:tcPr>
            <w:tcW w:w="1276" w:type="dxa"/>
          </w:tcPr>
          <w:p w:rsidR="002A31D5" w:rsidRDefault="002A31D5" w:rsidP="002A31D5">
            <w:pPr>
              <w:shd w:val="clear" w:color="auto" w:fill="FFFFFF"/>
              <w:spacing w:line="360" w:lineRule="auto"/>
              <w:ind w:firstLine="480"/>
              <w:rPr>
                <w:szCs w:val="21"/>
              </w:rPr>
            </w:pPr>
          </w:p>
        </w:tc>
        <w:tc>
          <w:tcPr>
            <w:tcW w:w="1701" w:type="dxa"/>
          </w:tcPr>
          <w:p w:rsidR="002A31D5" w:rsidRDefault="002A31D5" w:rsidP="002A31D5">
            <w:pPr>
              <w:shd w:val="clear" w:color="auto" w:fill="FFFFFF"/>
              <w:spacing w:line="360" w:lineRule="auto"/>
              <w:ind w:firstLine="480"/>
              <w:rPr>
                <w:szCs w:val="21"/>
              </w:rPr>
            </w:pPr>
          </w:p>
        </w:tc>
        <w:tc>
          <w:tcPr>
            <w:tcW w:w="1843" w:type="dxa"/>
          </w:tcPr>
          <w:p w:rsidR="002A31D5" w:rsidRDefault="002A31D5" w:rsidP="002A31D5">
            <w:pPr>
              <w:shd w:val="clear" w:color="auto" w:fill="FFFFFF"/>
              <w:spacing w:line="360" w:lineRule="auto"/>
              <w:ind w:firstLine="480"/>
              <w:rPr>
                <w:szCs w:val="21"/>
              </w:rPr>
            </w:pPr>
          </w:p>
        </w:tc>
      </w:tr>
    </w:tbl>
    <w:p w:rsidR="002A31D5" w:rsidRDefault="002A31D5" w:rsidP="00917E41">
      <w:pPr>
        <w:shd w:val="clear" w:color="auto" w:fill="FFFFFF"/>
        <w:spacing w:line="360" w:lineRule="auto"/>
        <w:ind w:firstLine="480"/>
        <w:rPr>
          <w:szCs w:val="21"/>
        </w:rPr>
      </w:pPr>
      <w:r>
        <w:rPr>
          <w:szCs w:val="21"/>
        </w:rPr>
        <w:t>2</w:t>
      </w:r>
      <w:r>
        <w:rPr>
          <w:rFonts w:hint="eastAsia"/>
          <w:szCs w:val="21"/>
        </w:rPr>
        <w:t>、价格：上述为暂定价格，双方实际结算时，</w:t>
      </w:r>
    </w:p>
    <w:p w:rsidR="002A31D5" w:rsidRDefault="002A31D5" w:rsidP="002A31D5">
      <w:pPr>
        <w:shd w:val="clear" w:color="auto" w:fill="FFFFFF"/>
        <w:spacing w:line="360" w:lineRule="auto"/>
        <w:ind w:firstLine="480"/>
        <w:rPr>
          <w:szCs w:val="21"/>
        </w:rPr>
      </w:pPr>
      <w:r>
        <w:rPr>
          <w:rFonts w:hint="eastAsia"/>
          <w:szCs w:val="21"/>
        </w:rPr>
        <w:t>结算单价</w:t>
      </w:r>
      <w:r>
        <w:rPr>
          <w:rFonts w:hint="eastAsia"/>
          <w:szCs w:val="21"/>
        </w:rPr>
        <w:t>=</w:t>
      </w:r>
      <w:r w:rsidR="00917E41" w:rsidRPr="00FA0B09">
        <w:rPr>
          <w:rFonts w:hint="eastAsia"/>
          <w:b/>
          <w:szCs w:val="21"/>
        </w:rPr>
        <w:t>订货通知单当天“我的钢铁网”</w:t>
      </w:r>
      <w:r>
        <w:rPr>
          <w:rFonts w:hint="eastAsia"/>
          <w:szCs w:val="21"/>
          <w:u w:val="single"/>
        </w:rPr>
        <w:t xml:space="preserve">   </w:t>
      </w:r>
      <w:r w:rsidR="00917E41">
        <w:rPr>
          <w:rFonts w:hint="eastAsia"/>
          <w:szCs w:val="21"/>
          <w:u w:val="single"/>
        </w:rPr>
        <w:t>上海市</w:t>
      </w:r>
      <w:r>
        <w:rPr>
          <w:rFonts w:hint="eastAsia"/>
          <w:szCs w:val="21"/>
          <w:u w:val="single"/>
        </w:rPr>
        <w:t xml:space="preserve">  </w:t>
      </w:r>
      <w:r>
        <w:rPr>
          <w:rFonts w:hint="eastAsia"/>
          <w:szCs w:val="21"/>
        </w:rPr>
        <w:t>地区价格</w:t>
      </w:r>
      <w:r>
        <w:rPr>
          <w:rFonts w:hint="eastAsia"/>
          <w:szCs w:val="21"/>
        </w:rPr>
        <w:t>(</w:t>
      </w:r>
      <w:r>
        <w:rPr>
          <w:rFonts w:hint="eastAsia"/>
          <w:szCs w:val="21"/>
        </w:rPr>
        <w:t>或其他价格</w:t>
      </w:r>
      <w:r>
        <w:rPr>
          <w:rFonts w:hint="eastAsia"/>
          <w:szCs w:val="21"/>
        </w:rPr>
        <w:t>)</w:t>
      </w:r>
      <w:r>
        <w:rPr>
          <w:rFonts w:hint="eastAsia"/>
          <w:szCs w:val="21"/>
        </w:rPr>
        <w:t>－（＋）</w:t>
      </w:r>
      <w:r w:rsidR="00917E41">
        <w:rPr>
          <w:rFonts w:hint="eastAsia"/>
          <w:szCs w:val="21"/>
          <w:u w:val="single"/>
        </w:rPr>
        <w:t>上下浮价</w:t>
      </w:r>
      <w:r w:rsidR="00917E41">
        <w:rPr>
          <w:rFonts w:hint="eastAsia"/>
          <w:szCs w:val="21"/>
          <w:u w:val="single"/>
        </w:rPr>
        <w:t xml:space="preserve"> </w:t>
      </w:r>
      <w:r>
        <w:rPr>
          <w:rFonts w:hint="eastAsia"/>
          <w:szCs w:val="21"/>
        </w:rPr>
        <w:t>元</w:t>
      </w:r>
      <w:r>
        <w:rPr>
          <w:rFonts w:hint="eastAsia"/>
          <w:szCs w:val="21"/>
        </w:rPr>
        <w:t>/</w:t>
      </w:r>
      <w:r>
        <w:rPr>
          <w:rFonts w:hint="eastAsia"/>
          <w:szCs w:val="21"/>
        </w:rPr>
        <w:t>吨</w:t>
      </w:r>
      <w:r>
        <w:rPr>
          <w:rFonts w:hint="eastAsia"/>
          <w:szCs w:val="21"/>
        </w:rPr>
        <w:t>(</w:t>
      </w:r>
      <w:r>
        <w:rPr>
          <w:rFonts w:hint="eastAsia"/>
          <w:szCs w:val="21"/>
        </w:rPr>
        <w:t>品牌为</w:t>
      </w:r>
      <w:r>
        <w:rPr>
          <w:rFonts w:hint="eastAsia"/>
          <w:szCs w:val="21"/>
        </w:rPr>
        <w:t xml:space="preserve">       )</w:t>
      </w:r>
      <w:r>
        <w:rPr>
          <w:szCs w:val="21"/>
        </w:rPr>
        <w:t xml:space="preserve"> </w:t>
      </w:r>
    </w:p>
    <w:p w:rsidR="002A31D5" w:rsidRDefault="002A31D5" w:rsidP="00917E41">
      <w:pPr>
        <w:shd w:val="clear" w:color="auto" w:fill="FFFFFF"/>
        <w:spacing w:line="360" w:lineRule="auto"/>
        <w:ind w:firstLine="480"/>
        <w:rPr>
          <w:szCs w:val="21"/>
        </w:rPr>
      </w:pPr>
      <w:r>
        <w:rPr>
          <w:szCs w:val="21"/>
        </w:rPr>
        <w:t>3</w:t>
      </w:r>
      <w:r>
        <w:rPr>
          <w:rFonts w:hint="eastAsia"/>
          <w:szCs w:val="21"/>
        </w:rPr>
        <w:t>、结算数量以甲方实际收到的钢材数量为准。</w:t>
      </w:r>
    </w:p>
    <w:p w:rsidR="002A31D5" w:rsidRDefault="002A31D5" w:rsidP="00917E41">
      <w:pPr>
        <w:shd w:val="clear" w:color="auto" w:fill="FFFFFF"/>
        <w:spacing w:line="360" w:lineRule="auto"/>
        <w:ind w:firstLine="480"/>
        <w:rPr>
          <w:szCs w:val="21"/>
        </w:rPr>
      </w:pPr>
      <w:r>
        <w:rPr>
          <w:szCs w:val="21"/>
        </w:rPr>
        <w:t>4</w:t>
      </w:r>
      <w:r>
        <w:rPr>
          <w:rFonts w:hint="eastAsia"/>
          <w:szCs w:val="21"/>
        </w:rPr>
        <w:t>、以上双方确定的价格为乙方送货到甲方工</w:t>
      </w:r>
      <w:r w:rsidRPr="0020041C">
        <w:rPr>
          <w:rFonts w:hint="eastAsia"/>
          <w:szCs w:val="21"/>
        </w:rPr>
        <w:t>地的价格</w:t>
      </w:r>
      <w:r>
        <w:rPr>
          <w:rFonts w:hint="eastAsia"/>
          <w:szCs w:val="21"/>
        </w:rPr>
        <w:t>，该价格已包含乙方管理费、上下脚力费、</w:t>
      </w:r>
      <w:proofErr w:type="gramStart"/>
      <w:r>
        <w:rPr>
          <w:rFonts w:hint="eastAsia"/>
          <w:szCs w:val="21"/>
        </w:rPr>
        <w:t>拟获得</w:t>
      </w:r>
      <w:proofErr w:type="gramEnd"/>
      <w:r>
        <w:rPr>
          <w:rFonts w:hint="eastAsia"/>
          <w:szCs w:val="21"/>
        </w:rPr>
        <w:t>的利润及税金等一切费用，乙方不得以任何理由额外索取费用。乙方向甲方提供税率为</w:t>
      </w:r>
      <w:r>
        <w:rPr>
          <w:szCs w:val="21"/>
        </w:rPr>
        <w:t>1</w:t>
      </w:r>
      <w:r>
        <w:rPr>
          <w:rFonts w:hint="eastAsia"/>
          <w:szCs w:val="21"/>
        </w:rPr>
        <w:t>3</w:t>
      </w:r>
      <w:r>
        <w:rPr>
          <w:szCs w:val="21"/>
        </w:rPr>
        <w:t>%</w:t>
      </w:r>
      <w:r>
        <w:rPr>
          <w:rFonts w:hint="eastAsia"/>
          <w:szCs w:val="21"/>
        </w:rPr>
        <w:t>的增值税专用发票；开票信息为：</w:t>
      </w:r>
    </w:p>
    <w:p w:rsidR="002A31D5" w:rsidRDefault="002A31D5" w:rsidP="002A31D5">
      <w:pPr>
        <w:spacing w:line="380" w:lineRule="exact"/>
        <w:ind w:firstLineChars="650" w:firstLine="1560"/>
      </w:pPr>
      <w:r>
        <w:rPr>
          <w:rFonts w:hint="eastAsia"/>
        </w:rPr>
        <w:t>单位名称：</w:t>
      </w:r>
      <w:r>
        <w:t xml:space="preserve">        </w:t>
      </w:r>
      <w:r>
        <w:rPr>
          <w:rFonts w:hint="eastAsia"/>
        </w:rPr>
        <w:t>江苏省水利建设工程有限公司</w:t>
      </w:r>
    </w:p>
    <w:p w:rsidR="002A31D5" w:rsidRDefault="002A31D5" w:rsidP="002A31D5">
      <w:pPr>
        <w:spacing w:line="380" w:lineRule="exact"/>
        <w:ind w:firstLineChars="650" w:firstLine="1560"/>
      </w:pPr>
      <w:r>
        <w:rPr>
          <w:rFonts w:hint="eastAsia"/>
        </w:rPr>
        <w:t>纳税人识别号：</w:t>
      </w:r>
      <w:r>
        <w:t xml:space="preserve">     913200001347535697</w:t>
      </w:r>
    </w:p>
    <w:p w:rsidR="002A31D5" w:rsidRDefault="002A31D5" w:rsidP="002A31D5">
      <w:pPr>
        <w:spacing w:line="380" w:lineRule="exact"/>
        <w:ind w:firstLineChars="650" w:firstLine="1560"/>
      </w:pPr>
      <w:r>
        <w:rPr>
          <w:rFonts w:hint="eastAsia"/>
        </w:rPr>
        <w:t>地址：</w:t>
      </w:r>
      <w:r>
        <w:t xml:space="preserve">             </w:t>
      </w:r>
      <w:r>
        <w:rPr>
          <w:rFonts w:hint="eastAsia"/>
        </w:rPr>
        <w:t>扬州市广陵产业园</w:t>
      </w:r>
    </w:p>
    <w:p w:rsidR="002A31D5" w:rsidRDefault="002A31D5" w:rsidP="002A31D5">
      <w:pPr>
        <w:spacing w:line="380" w:lineRule="exact"/>
        <w:ind w:firstLineChars="650" w:firstLine="1560"/>
      </w:pPr>
      <w:r>
        <w:rPr>
          <w:rFonts w:hint="eastAsia"/>
        </w:rPr>
        <w:t>电话：</w:t>
      </w:r>
      <w:r>
        <w:t xml:space="preserve">             0514-87361764</w:t>
      </w:r>
    </w:p>
    <w:p w:rsidR="002A31D5" w:rsidRDefault="002A31D5" w:rsidP="002A31D5">
      <w:pPr>
        <w:spacing w:line="380" w:lineRule="exact"/>
        <w:ind w:firstLineChars="650" w:firstLine="1560"/>
      </w:pPr>
      <w:r>
        <w:rPr>
          <w:rFonts w:hint="eastAsia"/>
        </w:rPr>
        <w:t>开户银行：</w:t>
      </w:r>
      <w:r>
        <w:t xml:space="preserve">         </w:t>
      </w:r>
      <w:r>
        <w:rPr>
          <w:rFonts w:hint="eastAsia"/>
        </w:rPr>
        <w:t>建设银行扬州分行琼花支行</w:t>
      </w:r>
    </w:p>
    <w:p w:rsidR="002A31D5" w:rsidRDefault="002A31D5" w:rsidP="002A31D5">
      <w:pPr>
        <w:spacing w:line="380" w:lineRule="exact"/>
        <w:ind w:firstLineChars="650" w:firstLine="1560"/>
      </w:pPr>
      <w:r>
        <w:rPr>
          <w:rFonts w:hint="eastAsia"/>
        </w:rPr>
        <w:lastRenderedPageBreak/>
        <w:t>银行账号：</w:t>
      </w:r>
      <w:r>
        <w:t xml:space="preserve">         32001745736050488688</w:t>
      </w:r>
    </w:p>
    <w:p w:rsidR="002A31D5" w:rsidRDefault="002A31D5" w:rsidP="002A31D5">
      <w:pPr>
        <w:shd w:val="clear" w:color="auto" w:fill="FFFFFF"/>
        <w:spacing w:line="360" w:lineRule="auto"/>
        <w:ind w:firstLine="480"/>
        <w:rPr>
          <w:szCs w:val="21"/>
        </w:rPr>
      </w:pPr>
      <w:r>
        <w:rPr>
          <w:rFonts w:hint="eastAsia"/>
          <w:szCs w:val="21"/>
        </w:rPr>
        <w:t>三、质量与技术标准：所供钢材应符合</w:t>
      </w:r>
      <w:r>
        <w:rPr>
          <w:szCs w:val="21"/>
        </w:rPr>
        <w:t>G</w:t>
      </w:r>
      <w:r>
        <w:rPr>
          <w:rFonts w:hint="eastAsia"/>
          <w:szCs w:val="21"/>
        </w:rPr>
        <w:t>B</w:t>
      </w:r>
      <w:r>
        <w:rPr>
          <w:szCs w:val="21"/>
        </w:rPr>
        <w:t>/1499.1—2008</w:t>
      </w:r>
      <w:r>
        <w:rPr>
          <w:rFonts w:hint="eastAsia"/>
          <w:szCs w:val="21"/>
        </w:rPr>
        <w:t>、</w:t>
      </w:r>
      <w:r>
        <w:rPr>
          <w:szCs w:val="21"/>
        </w:rPr>
        <w:t>GB1499.2-2007</w:t>
      </w:r>
      <w:r>
        <w:rPr>
          <w:rFonts w:hint="eastAsia"/>
          <w:szCs w:val="21"/>
        </w:rPr>
        <w:t>标准。</w:t>
      </w:r>
    </w:p>
    <w:p w:rsidR="002A31D5" w:rsidRPr="00EA14DF" w:rsidRDefault="002A31D5" w:rsidP="002A31D5">
      <w:pPr>
        <w:shd w:val="clear" w:color="auto" w:fill="FFFFFF"/>
        <w:spacing w:line="360" w:lineRule="auto"/>
        <w:ind w:firstLine="480"/>
        <w:rPr>
          <w:szCs w:val="21"/>
        </w:rPr>
      </w:pPr>
      <w:r w:rsidRPr="00FA7B3B">
        <w:rPr>
          <w:rFonts w:hint="eastAsia"/>
          <w:szCs w:val="21"/>
        </w:rPr>
        <w:t>四、合理损耗标准及计算方法：螺纹</w:t>
      </w:r>
      <w:r>
        <w:rPr>
          <w:rFonts w:hint="eastAsia"/>
          <w:szCs w:val="21"/>
        </w:rPr>
        <w:t>钢</w:t>
      </w:r>
      <w:r w:rsidRPr="00FA7B3B">
        <w:rPr>
          <w:rFonts w:hint="eastAsia"/>
          <w:szCs w:val="21"/>
        </w:rPr>
        <w:t>按理论重量计量交货</w:t>
      </w:r>
      <w:r w:rsidRPr="00EA14DF">
        <w:rPr>
          <w:rFonts w:hint="eastAsia"/>
          <w:szCs w:val="21"/>
        </w:rPr>
        <w:t>，但该螺纹钢的实际负公差必须符合国家规定的质量检验标准；线材、板材等钢材</w:t>
      </w:r>
      <w:proofErr w:type="gramStart"/>
      <w:r w:rsidRPr="00EA14DF">
        <w:rPr>
          <w:rFonts w:hint="eastAsia"/>
          <w:szCs w:val="21"/>
        </w:rPr>
        <w:t>按磅重计量</w:t>
      </w:r>
      <w:proofErr w:type="gramEnd"/>
      <w:r w:rsidRPr="00EA14DF">
        <w:rPr>
          <w:rFonts w:hint="eastAsia"/>
          <w:szCs w:val="21"/>
        </w:rPr>
        <w:t>交货。</w:t>
      </w:r>
    </w:p>
    <w:p w:rsidR="002A31D5" w:rsidRDefault="002A31D5" w:rsidP="002A31D5">
      <w:pPr>
        <w:shd w:val="clear" w:color="auto" w:fill="FFFFFF"/>
        <w:spacing w:line="360" w:lineRule="auto"/>
        <w:ind w:firstLine="480"/>
        <w:rPr>
          <w:szCs w:val="21"/>
        </w:rPr>
      </w:pPr>
      <w:r>
        <w:rPr>
          <w:rFonts w:hint="eastAsia"/>
          <w:szCs w:val="21"/>
        </w:rPr>
        <w:t>五、钢材所有权自交货时转移。</w:t>
      </w:r>
    </w:p>
    <w:p w:rsidR="002A31D5" w:rsidRDefault="002A31D5" w:rsidP="002A31D5">
      <w:pPr>
        <w:shd w:val="clear" w:color="auto" w:fill="FFFFFF"/>
        <w:spacing w:line="360" w:lineRule="auto"/>
        <w:ind w:firstLine="480"/>
        <w:rPr>
          <w:szCs w:val="21"/>
        </w:rPr>
      </w:pPr>
      <w:r>
        <w:rPr>
          <w:rFonts w:hint="eastAsia"/>
          <w:szCs w:val="21"/>
        </w:rPr>
        <w:t>六、订货、收货与验收：</w:t>
      </w:r>
    </w:p>
    <w:p w:rsidR="002A31D5" w:rsidRPr="0020041C" w:rsidRDefault="002A31D5" w:rsidP="002A31D5">
      <w:pPr>
        <w:shd w:val="clear" w:color="auto" w:fill="FFFFFF"/>
        <w:spacing w:line="360" w:lineRule="auto"/>
        <w:ind w:firstLine="480"/>
        <w:rPr>
          <w:szCs w:val="21"/>
        </w:rPr>
      </w:pPr>
      <w:r>
        <w:rPr>
          <w:szCs w:val="21"/>
        </w:rPr>
        <w:t>1</w:t>
      </w:r>
      <w:r>
        <w:rPr>
          <w:rFonts w:hint="eastAsia"/>
          <w:szCs w:val="21"/>
        </w:rPr>
        <w:t>、甲方需提前</w:t>
      </w:r>
      <w:r>
        <w:rPr>
          <w:szCs w:val="21"/>
          <w:u w:val="single"/>
        </w:rPr>
        <w:t xml:space="preserve">    </w:t>
      </w:r>
      <w:r>
        <w:rPr>
          <w:rFonts w:hint="eastAsia"/>
          <w:szCs w:val="21"/>
        </w:rPr>
        <w:t>天向乙方预报所需规格、数量等需求计划；乙方需在甲方提供计划后</w:t>
      </w:r>
      <w:r>
        <w:rPr>
          <w:rFonts w:hint="eastAsia"/>
          <w:szCs w:val="21"/>
          <w:u w:val="single"/>
        </w:rPr>
        <w:t xml:space="preserve">      </w:t>
      </w:r>
      <w:r>
        <w:rPr>
          <w:rFonts w:hint="eastAsia"/>
          <w:szCs w:val="21"/>
        </w:rPr>
        <w:t>日内供货；如乙方未能及时供货，乙</w:t>
      </w:r>
      <w:r w:rsidRPr="0020041C">
        <w:rPr>
          <w:rFonts w:hint="eastAsia"/>
          <w:szCs w:val="21"/>
        </w:rPr>
        <w:t>方应赔偿甲方的损失。</w:t>
      </w:r>
    </w:p>
    <w:p w:rsidR="002A31D5" w:rsidRPr="0020041C" w:rsidRDefault="002A31D5" w:rsidP="002A31D5">
      <w:pPr>
        <w:shd w:val="clear" w:color="auto" w:fill="FFFFFF"/>
        <w:spacing w:line="360" w:lineRule="auto"/>
        <w:ind w:firstLine="480"/>
        <w:rPr>
          <w:szCs w:val="21"/>
        </w:rPr>
      </w:pPr>
      <w:r w:rsidRPr="0020041C">
        <w:rPr>
          <w:rFonts w:hint="eastAsia"/>
          <w:szCs w:val="21"/>
        </w:rPr>
        <w:t>2</w:t>
      </w:r>
      <w:r w:rsidRPr="0020041C">
        <w:rPr>
          <w:rFonts w:hint="eastAsia"/>
          <w:szCs w:val="21"/>
        </w:rPr>
        <w:t>、乙方将钢材送到工地指定地点时，甲方指派</w:t>
      </w:r>
      <w:r w:rsidRPr="0020041C">
        <w:rPr>
          <w:rFonts w:hint="eastAsia"/>
          <w:szCs w:val="21"/>
          <w:u w:val="single"/>
        </w:rPr>
        <w:t xml:space="preserve">        </w:t>
      </w:r>
      <w:r w:rsidRPr="0020041C">
        <w:rPr>
          <w:rFonts w:hint="eastAsia"/>
          <w:szCs w:val="21"/>
        </w:rPr>
        <w:t>在工地现场签认，应核对送货签收单所载内容与实际钢材是否相符，如有异议需当场提出；甲方对质量有异议的可在收货后</w:t>
      </w:r>
      <w:r w:rsidRPr="0020041C">
        <w:rPr>
          <w:rFonts w:hint="eastAsia"/>
          <w:szCs w:val="21"/>
        </w:rPr>
        <w:t>15</w:t>
      </w:r>
      <w:r w:rsidRPr="0020041C">
        <w:rPr>
          <w:rFonts w:hint="eastAsia"/>
          <w:szCs w:val="21"/>
        </w:rPr>
        <w:t>个工作日内，以书面形式向乙方提出。</w:t>
      </w:r>
    </w:p>
    <w:p w:rsidR="002A31D5" w:rsidRDefault="002A31D5" w:rsidP="002A31D5">
      <w:pPr>
        <w:shd w:val="clear" w:color="auto" w:fill="FFFFFF"/>
        <w:spacing w:line="360" w:lineRule="auto"/>
        <w:ind w:firstLine="480"/>
        <w:rPr>
          <w:szCs w:val="21"/>
        </w:rPr>
      </w:pPr>
      <w:r>
        <w:rPr>
          <w:szCs w:val="21"/>
        </w:rPr>
        <w:t>3</w:t>
      </w:r>
      <w:r>
        <w:rPr>
          <w:rFonts w:hint="eastAsia"/>
          <w:szCs w:val="21"/>
        </w:rPr>
        <w:t>、乙方需随车向甲方提供钢材有效检测证明或合格证、质保</w:t>
      </w:r>
      <w:proofErr w:type="gramStart"/>
      <w:r>
        <w:rPr>
          <w:rFonts w:hint="eastAsia"/>
          <w:szCs w:val="21"/>
        </w:rPr>
        <w:t>书相关</w:t>
      </w:r>
      <w:proofErr w:type="gramEnd"/>
      <w:r>
        <w:rPr>
          <w:rFonts w:hint="eastAsia"/>
          <w:szCs w:val="21"/>
        </w:rPr>
        <w:t>资料。甲方对乙方钢材进行抽样送检，抽样送检费用由甲方承担；若抽检不合格，乙方可对该批次钢材申请复检，复检和抽检费用由乙方承担。若复检仍不合格，乙方承诺在</w:t>
      </w:r>
      <w:r>
        <w:rPr>
          <w:szCs w:val="21"/>
        </w:rPr>
        <w:t>5</w:t>
      </w:r>
      <w:r>
        <w:rPr>
          <w:rFonts w:hint="eastAsia"/>
          <w:szCs w:val="21"/>
        </w:rPr>
        <w:t>个工作日内对该批次钢材按照甲方要求予以调换合格品或退货。选择调换合格品或退货由甲方决定，所发生的进退场运费由乙方承担。</w:t>
      </w:r>
    </w:p>
    <w:p w:rsidR="002A31D5" w:rsidRDefault="002A31D5" w:rsidP="002A31D5">
      <w:pPr>
        <w:shd w:val="clear" w:color="auto" w:fill="FFFFFF"/>
        <w:spacing w:line="360" w:lineRule="auto"/>
        <w:ind w:firstLine="480"/>
        <w:rPr>
          <w:szCs w:val="21"/>
        </w:rPr>
      </w:pPr>
      <w:r>
        <w:rPr>
          <w:rFonts w:hint="eastAsia"/>
          <w:szCs w:val="21"/>
        </w:rPr>
        <w:t>七、钢材结算和付款方式：</w:t>
      </w:r>
    </w:p>
    <w:p w:rsidR="002A31D5" w:rsidRPr="00EA14DF" w:rsidRDefault="002A31D5" w:rsidP="002A31D5">
      <w:pPr>
        <w:shd w:val="clear" w:color="auto" w:fill="FFFFFF"/>
        <w:spacing w:line="360" w:lineRule="auto"/>
        <w:ind w:firstLine="480"/>
        <w:rPr>
          <w:szCs w:val="21"/>
        </w:rPr>
      </w:pPr>
      <w:r w:rsidRPr="00EA14DF">
        <w:rPr>
          <w:rFonts w:hint="eastAsia"/>
          <w:szCs w:val="21"/>
        </w:rPr>
        <w:t>1</w:t>
      </w:r>
      <w:r w:rsidRPr="00EA14DF">
        <w:rPr>
          <w:rFonts w:hint="eastAsia"/>
          <w:szCs w:val="21"/>
        </w:rPr>
        <w:t>、结算依据：以甲方指派的</w:t>
      </w:r>
      <w:r w:rsidRPr="00EA14DF">
        <w:rPr>
          <w:rFonts w:hint="eastAsia"/>
          <w:szCs w:val="21"/>
          <w:u w:val="single"/>
        </w:rPr>
        <w:t xml:space="preserve">        </w:t>
      </w:r>
      <w:r w:rsidRPr="00EA14DF">
        <w:rPr>
          <w:rFonts w:hint="eastAsia"/>
          <w:szCs w:val="21"/>
        </w:rPr>
        <w:t>在工地现场签认的钢材送货签收单上的数量和双方确认的结算单价作为结算依据；非有效授权人签署的签收单一律无效</w:t>
      </w:r>
      <w:r>
        <w:rPr>
          <w:rFonts w:hint="eastAsia"/>
          <w:szCs w:val="21"/>
        </w:rPr>
        <w:t>；如上</w:t>
      </w:r>
      <w:r w:rsidRPr="00CB6BBA">
        <w:rPr>
          <w:rFonts w:hint="eastAsia"/>
          <w:szCs w:val="21"/>
        </w:rPr>
        <w:t>述指定人员发生变动，甲</w:t>
      </w:r>
      <w:r w:rsidRPr="009E54D6">
        <w:rPr>
          <w:rFonts w:hint="eastAsia"/>
          <w:szCs w:val="21"/>
        </w:rPr>
        <w:t>方将另</w:t>
      </w:r>
      <w:r w:rsidRPr="00CB6BBA">
        <w:rPr>
          <w:rFonts w:hint="eastAsia"/>
          <w:szCs w:val="21"/>
        </w:rPr>
        <w:t>行书面通知乙方。</w:t>
      </w:r>
    </w:p>
    <w:p w:rsidR="002A31D5" w:rsidRPr="00EA14DF" w:rsidRDefault="002A31D5" w:rsidP="002A31D5">
      <w:pPr>
        <w:shd w:val="clear" w:color="auto" w:fill="FFFFFF"/>
        <w:spacing w:line="360" w:lineRule="auto"/>
        <w:ind w:firstLine="482"/>
        <w:rPr>
          <w:b/>
          <w:szCs w:val="21"/>
        </w:rPr>
      </w:pPr>
      <w:r w:rsidRPr="00EA14DF">
        <w:rPr>
          <w:rFonts w:hint="eastAsia"/>
          <w:b/>
          <w:szCs w:val="21"/>
        </w:rPr>
        <w:t>（</w:t>
      </w:r>
      <w:r>
        <w:rPr>
          <w:rFonts w:hint="eastAsia"/>
          <w:b/>
          <w:szCs w:val="21"/>
        </w:rPr>
        <w:t>提醒：当</w:t>
      </w:r>
      <w:r w:rsidRPr="00EA14DF">
        <w:rPr>
          <w:rFonts w:hint="eastAsia"/>
          <w:b/>
          <w:szCs w:val="21"/>
        </w:rPr>
        <w:t>项目部</w:t>
      </w:r>
      <w:r>
        <w:rPr>
          <w:rFonts w:hint="eastAsia"/>
          <w:b/>
          <w:szCs w:val="21"/>
        </w:rPr>
        <w:t>在</w:t>
      </w:r>
      <w:r w:rsidRPr="00EA14DF">
        <w:rPr>
          <w:rFonts w:hint="eastAsia"/>
          <w:b/>
          <w:szCs w:val="21"/>
        </w:rPr>
        <w:t>工地现场</w:t>
      </w:r>
      <w:r>
        <w:rPr>
          <w:rFonts w:hint="eastAsia"/>
          <w:b/>
          <w:szCs w:val="21"/>
        </w:rPr>
        <w:t>授权</w:t>
      </w:r>
      <w:r w:rsidRPr="00EA14DF">
        <w:rPr>
          <w:rFonts w:hint="eastAsia"/>
          <w:b/>
          <w:szCs w:val="21"/>
        </w:rPr>
        <w:t>签收</w:t>
      </w:r>
      <w:r>
        <w:rPr>
          <w:rFonts w:hint="eastAsia"/>
          <w:b/>
          <w:szCs w:val="21"/>
        </w:rPr>
        <w:t>的</w:t>
      </w:r>
      <w:r w:rsidRPr="00EA14DF">
        <w:rPr>
          <w:rFonts w:hint="eastAsia"/>
          <w:b/>
          <w:szCs w:val="21"/>
        </w:rPr>
        <w:t>人员发生变动时，</w:t>
      </w:r>
      <w:r>
        <w:rPr>
          <w:rFonts w:hint="eastAsia"/>
          <w:b/>
          <w:szCs w:val="21"/>
        </w:rPr>
        <w:t>应</w:t>
      </w:r>
      <w:r w:rsidRPr="00EA14DF">
        <w:rPr>
          <w:rFonts w:hint="eastAsia"/>
          <w:b/>
          <w:szCs w:val="21"/>
        </w:rPr>
        <w:t>书面通知乙方，明确变动时间、人员名单及相应的权限，并让乙方签字确认后存档</w:t>
      </w:r>
      <w:r>
        <w:rPr>
          <w:rFonts w:hint="eastAsia"/>
          <w:b/>
          <w:szCs w:val="21"/>
        </w:rPr>
        <w:t>。</w:t>
      </w:r>
      <w:r w:rsidRPr="00EA14DF">
        <w:rPr>
          <w:rFonts w:hint="eastAsia"/>
          <w:b/>
          <w:szCs w:val="21"/>
        </w:rPr>
        <w:t>）</w:t>
      </w:r>
    </w:p>
    <w:p w:rsidR="002A31D5" w:rsidRPr="00EA14DF" w:rsidRDefault="002A31D5" w:rsidP="002A31D5">
      <w:pPr>
        <w:shd w:val="clear" w:color="auto" w:fill="FFFFFF"/>
        <w:spacing w:line="360" w:lineRule="auto"/>
        <w:ind w:firstLine="480"/>
        <w:rPr>
          <w:szCs w:val="21"/>
        </w:rPr>
      </w:pPr>
      <w:r>
        <w:rPr>
          <w:szCs w:val="21"/>
        </w:rPr>
        <w:t>2</w:t>
      </w:r>
      <w:r>
        <w:rPr>
          <w:rFonts w:hint="eastAsia"/>
          <w:szCs w:val="21"/>
        </w:rPr>
        <w:t>、结算方式：按月结算，乙方在每月</w:t>
      </w:r>
      <w:r>
        <w:rPr>
          <w:szCs w:val="21"/>
        </w:rPr>
        <w:t>10</w:t>
      </w:r>
      <w:r>
        <w:rPr>
          <w:rFonts w:hint="eastAsia"/>
          <w:szCs w:val="21"/>
        </w:rPr>
        <w:t>日前与甲方核对上月所供钢材数量及货款，甲方凭乙方开具的增值税专用发票及经双方核对一致的签收单进</w:t>
      </w:r>
      <w:r w:rsidRPr="00EA14DF">
        <w:rPr>
          <w:rFonts w:hint="eastAsia"/>
          <w:szCs w:val="21"/>
        </w:rPr>
        <w:t>行结算，逾期未提交核对的签收单视同未发生。</w:t>
      </w:r>
    </w:p>
    <w:p w:rsidR="002A31D5" w:rsidRPr="00074C1E" w:rsidRDefault="002A31D5" w:rsidP="002A31D5">
      <w:pPr>
        <w:shd w:val="clear" w:color="auto" w:fill="FFFFFF"/>
        <w:spacing w:line="440" w:lineRule="exact"/>
        <w:ind w:firstLine="480"/>
        <w:rPr>
          <w:szCs w:val="21"/>
        </w:rPr>
      </w:pPr>
      <w:r>
        <w:rPr>
          <w:szCs w:val="21"/>
        </w:rPr>
        <w:t>3</w:t>
      </w:r>
      <w:r>
        <w:rPr>
          <w:rFonts w:hint="eastAsia"/>
          <w:szCs w:val="21"/>
        </w:rPr>
        <w:t>、付款方式：双方办理结算手续后，甲方于</w:t>
      </w:r>
      <w:r>
        <w:rPr>
          <w:szCs w:val="21"/>
          <w:u w:val="single"/>
        </w:rPr>
        <w:t xml:space="preserve">   </w:t>
      </w:r>
      <w:r>
        <w:rPr>
          <w:rFonts w:hint="eastAsia"/>
          <w:szCs w:val="21"/>
        </w:rPr>
        <w:t>天内向乙方支付上月结算款的</w:t>
      </w:r>
      <w:r>
        <w:rPr>
          <w:szCs w:val="21"/>
          <w:u w:val="single"/>
        </w:rPr>
        <w:t xml:space="preserve">     </w:t>
      </w:r>
      <w:r>
        <w:rPr>
          <w:szCs w:val="21"/>
        </w:rPr>
        <w:t>%</w:t>
      </w:r>
      <w:r>
        <w:rPr>
          <w:rFonts w:hint="eastAsia"/>
          <w:szCs w:val="21"/>
        </w:rPr>
        <w:t>（其中承兑汇票</w:t>
      </w:r>
      <w:r>
        <w:rPr>
          <w:szCs w:val="21"/>
          <w:u w:val="single"/>
        </w:rPr>
        <w:t xml:space="preserve">   </w:t>
      </w:r>
      <w:r>
        <w:rPr>
          <w:szCs w:val="21"/>
        </w:rPr>
        <w:t>%</w:t>
      </w:r>
      <w:r>
        <w:rPr>
          <w:rFonts w:hint="eastAsia"/>
          <w:szCs w:val="21"/>
        </w:rPr>
        <w:t>），余款</w:t>
      </w:r>
      <w:r>
        <w:rPr>
          <w:szCs w:val="21"/>
          <w:u w:val="single"/>
        </w:rPr>
        <w:t xml:space="preserve">   </w:t>
      </w:r>
      <w:r>
        <w:rPr>
          <w:rFonts w:hint="eastAsia"/>
          <w:szCs w:val="21"/>
        </w:rPr>
        <w:t>天内付清（其中承兑汇票</w:t>
      </w:r>
      <w:r>
        <w:rPr>
          <w:szCs w:val="21"/>
          <w:u w:val="single"/>
        </w:rPr>
        <w:t xml:space="preserve">   </w:t>
      </w:r>
      <w:r>
        <w:rPr>
          <w:szCs w:val="21"/>
        </w:rPr>
        <w:t>%</w:t>
      </w:r>
      <w:r>
        <w:rPr>
          <w:rFonts w:hint="eastAsia"/>
          <w:szCs w:val="21"/>
        </w:rPr>
        <w:t>）；</w:t>
      </w:r>
      <w:r w:rsidRPr="00CD5664">
        <w:rPr>
          <w:rFonts w:hint="eastAsia"/>
          <w:szCs w:val="21"/>
        </w:rPr>
        <w:t>乙方</w:t>
      </w:r>
      <w:r>
        <w:rPr>
          <w:rFonts w:hint="eastAsia"/>
          <w:szCs w:val="21"/>
        </w:rPr>
        <w:t>申请付款时，</w:t>
      </w:r>
      <w:r w:rsidRPr="00CD5664">
        <w:rPr>
          <w:rFonts w:hint="eastAsia"/>
          <w:szCs w:val="21"/>
        </w:rPr>
        <w:t>必须</w:t>
      </w:r>
      <w:r>
        <w:rPr>
          <w:rFonts w:hint="eastAsia"/>
          <w:szCs w:val="21"/>
        </w:rPr>
        <w:t>向甲方</w:t>
      </w:r>
      <w:r w:rsidRPr="00074C1E">
        <w:rPr>
          <w:rFonts w:hint="eastAsia"/>
          <w:szCs w:val="21"/>
        </w:rPr>
        <w:t>出具</w:t>
      </w:r>
      <w:r>
        <w:rPr>
          <w:rFonts w:hint="eastAsia"/>
          <w:szCs w:val="21"/>
        </w:rPr>
        <w:t>付款申请书、盖有财务</w:t>
      </w:r>
      <w:r w:rsidRPr="00074C1E">
        <w:rPr>
          <w:rFonts w:hint="eastAsia"/>
          <w:szCs w:val="21"/>
        </w:rPr>
        <w:t>专用章的收款收据</w:t>
      </w:r>
      <w:r>
        <w:rPr>
          <w:rFonts w:hint="eastAsia"/>
          <w:szCs w:val="21"/>
        </w:rPr>
        <w:t>，联同发票一并</w:t>
      </w:r>
      <w:r w:rsidRPr="00074C1E">
        <w:rPr>
          <w:rFonts w:hint="eastAsia"/>
          <w:szCs w:val="21"/>
        </w:rPr>
        <w:t>提交甲方办理财务支付手续</w:t>
      </w:r>
      <w:r>
        <w:rPr>
          <w:rFonts w:hint="eastAsia"/>
          <w:szCs w:val="21"/>
        </w:rPr>
        <w:t>。</w:t>
      </w:r>
    </w:p>
    <w:p w:rsidR="002A31D5" w:rsidRDefault="002A31D5" w:rsidP="002A31D5">
      <w:pPr>
        <w:shd w:val="clear" w:color="auto" w:fill="FFFFFF"/>
        <w:spacing w:line="360" w:lineRule="auto"/>
        <w:ind w:firstLine="480"/>
        <w:rPr>
          <w:szCs w:val="21"/>
        </w:rPr>
      </w:pPr>
      <w:r w:rsidRPr="0020041C">
        <w:rPr>
          <w:rFonts w:hint="eastAsia"/>
          <w:szCs w:val="21"/>
        </w:rPr>
        <w:lastRenderedPageBreak/>
        <w:t>八、其他约定事项：乙方的人员和车辆到达施工现场后必须服从甲</w:t>
      </w:r>
      <w:r>
        <w:rPr>
          <w:rFonts w:hint="eastAsia"/>
          <w:szCs w:val="21"/>
        </w:rPr>
        <w:t>方现场管理要求，遵守现场的各项安全制度，根据甲方要求将运输车辆停在指定地点；在卸货前和卸货过程中，由于乙方人员和车辆不服从甲方现场安全指挥，或不遵守甲方安全生产管理要求而造成的相关损失和责任由乙方承担。</w:t>
      </w:r>
    </w:p>
    <w:p w:rsidR="002A31D5" w:rsidRDefault="002A31D5" w:rsidP="002A31D5">
      <w:pPr>
        <w:shd w:val="clear" w:color="auto" w:fill="FFFFFF"/>
        <w:spacing w:line="360" w:lineRule="auto"/>
        <w:ind w:firstLine="480"/>
        <w:rPr>
          <w:szCs w:val="21"/>
        </w:rPr>
      </w:pPr>
      <w:r>
        <w:rPr>
          <w:rFonts w:hint="eastAsia"/>
          <w:szCs w:val="21"/>
        </w:rPr>
        <w:t>九、违约责任：</w:t>
      </w:r>
    </w:p>
    <w:p w:rsidR="002A31D5" w:rsidRDefault="002A31D5" w:rsidP="002A31D5">
      <w:pPr>
        <w:shd w:val="clear" w:color="auto" w:fill="FFFFFF"/>
        <w:spacing w:line="360" w:lineRule="auto"/>
        <w:ind w:firstLine="480"/>
        <w:rPr>
          <w:szCs w:val="21"/>
        </w:rPr>
      </w:pPr>
      <w:r>
        <w:rPr>
          <w:rFonts w:hint="eastAsia"/>
          <w:szCs w:val="21"/>
        </w:rPr>
        <w:t>甲乙双方应该严格履行各自的义务，否则，应视为违约，违约方应向守约方赔偿损失。</w:t>
      </w:r>
      <w:r>
        <w:rPr>
          <w:rFonts w:hint="eastAsia"/>
          <w:szCs w:val="21"/>
        </w:rPr>
        <w:t xml:space="preserve">  </w:t>
      </w:r>
    </w:p>
    <w:p w:rsidR="002A31D5" w:rsidRDefault="002A31D5" w:rsidP="002A31D5">
      <w:pPr>
        <w:shd w:val="clear" w:color="auto" w:fill="FFFFFF"/>
        <w:spacing w:line="360" w:lineRule="auto"/>
        <w:ind w:firstLine="480"/>
        <w:rPr>
          <w:szCs w:val="21"/>
        </w:rPr>
      </w:pPr>
      <w:r>
        <w:rPr>
          <w:rFonts w:hint="eastAsia"/>
          <w:szCs w:val="21"/>
        </w:rPr>
        <w:t>如果乙方向甲方提供的钢材不符合本合同约定的指标，或者供货期超出甲方指定供货期</w:t>
      </w:r>
      <w:r>
        <w:rPr>
          <w:rFonts w:hint="eastAsia"/>
          <w:szCs w:val="21"/>
        </w:rPr>
        <w:t>3</w:t>
      </w:r>
      <w:r>
        <w:rPr>
          <w:rFonts w:hint="eastAsia"/>
          <w:szCs w:val="21"/>
        </w:rPr>
        <w:t>日的，甲方有权终止本合同的履行。</w:t>
      </w:r>
    </w:p>
    <w:p w:rsidR="002A31D5" w:rsidRDefault="002A31D5" w:rsidP="002A31D5">
      <w:pPr>
        <w:shd w:val="clear" w:color="auto" w:fill="FFFFFF"/>
        <w:spacing w:line="360" w:lineRule="auto"/>
        <w:ind w:firstLine="480"/>
        <w:rPr>
          <w:szCs w:val="21"/>
        </w:rPr>
      </w:pPr>
      <w:r>
        <w:rPr>
          <w:rFonts w:hint="eastAsia"/>
          <w:szCs w:val="21"/>
        </w:rPr>
        <w:t>鉴于钢材质量在工程质量评价中的重要性，甲乙双方应严把质量关，严禁瘦身钢材等不合格钢材流入施工工地；一经发现，甲方有权单方面终止本合同、有权拒付已供货款、有权向有关部门报案。</w:t>
      </w:r>
    </w:p>
    <w:p w:rsidR="002A31D5" w:rsidRPr="00EA14DF" w:rsidRDefault="002A31D5" w:rsidP="002A31D5">
      <w:pPr>
        <w:shd w:val="clear" w:color="auto" w:fill="FFFFFF"/>
        <w:spacing w:line="360" w:lineRule="auto"/>
        <w:ind w:firstLine="480"/>
        <w:rPr>
          <w:szCs w:val="21"/>
        </w:rPr>
      </w:pPr>
      <w:r w:rsidRPr="00EA14DF">
        <w:rPr>
          <w:rFonts w:hint="eastAsia"/>
          <w:szCs w:val="21"/>
        </w:rPr>
        <w:t>十、解决争议的方式：</w:t>
      </w:r>
    </w:p>
    <w:p w:rsidR="002A31D5" w:rsidRDefault="002A31D5" w:rsidP="002A31D5">
      <w:pPr>
        <w:shd w:val="clear" w:color="auto" w:fill="FFFFFF"/>
        <w:spacing w:line="360" w:lineRule="auto"/>
        <w:ind w:firstLine="480"/>
        <w:rPr>
          <w:szCs w:val="21"/>
        </w:rPr>
      </w:pPr>
      <w:r w:rsidRPr="00EA14DF">
        <w:rPr>
          <w:rFonts w:hint="eastAsia"/>
          <w:szCs w:val="21"/>
        </w:rPr>
        <w:t>本合同在履行过程中如产生争议，甲、乙双方应友好协商</w:t>
      </w:r>
      <w:r>
        <w:rPr>
          <w:rFonts w:hint="eastAsia"/>
          <w:szCs w:val="21"/>
        </w:rPr>
        <w:t>；</w:t>
      </w:r>
      <w:r w:rsidRPr="00EA14DF">
        <w:rPr>
          <w:rFonts w:hint="eastAsia"/>
          <w:szCs w:val="21"/>
        </w:rPr>
        <w:t>协商不成的</w:t>
      </w:r>
      <w:r>
        <w:rPr>
          <w:rFonts w:hint="eastAsia"/>
          <w:szCs w:val="21"/>
        </w:rPr>
        <w:t>，由</w:t>
      </w:r>
      <w:r w:rsidRPr="00EA14DF">
        <w:rPr>
          <w:rFonts w:hint="eastAsia"/>
          <w:szCs w:val="21"/>
        </w:rPr>
        <w:t>甲方</w:t>
      </w:r>
      <w:r>
        <w:rPr>
          <w:rFonts w:hint="eastAsia"/>
          <w:szCs w:val="21"/>
        </w:rPr>
        <w:t>营业执照载明的住所地</w:t>
      </w:r>
      <w:r w:rsidRPr="00EA14DF">
        <w:rPr>
          <w:rFonts w:hint="eastAsia"/>
          <w:szCs w:val="21"/>
        </w:rPr>
        <w:t>人民法院</w:t>
      </w:r>
      <w:r>
        <w:rPr>
          <w:rFonts w:hint="eastAsia"/>
          <w:szCs w:val="21"/>
        </w:rPr>
        <w:t>管辖</w:t>
      </w:r>
      <w:r w:rsidRPr="00EA14DF">
        <w:rPr>
          <w:rFonts w:hint="eastAsia"/>
          <w:szCs w:val="21"/>
        </w:rPr>
        <w:t>。</w:t>
      </w:r>
    </w:p>
    <w:p w:rsidR="002A31D5" w:rsidRPr="00EA14DF" w:rsidRDefault="002A31D5" w:rsidP="002A31D5">
      <w:pPr>
        <w:shd w:val="clear" w:color="auto" w:fill="FFFFFF"/>
        <w:spacing w:line="360" w:lineRule="auto"/>
        <w:ind w:firstLine="480"/>
        <w:rPr>
          <w:szCs w:val="21"/>
        </w:rPr>
      </w:pPr>
      <w:r>
        <w:rPr>
          <w:rFonts w:hint="eastAsia"/>
          <w:szCs w:val="21"/>
        </w:rPr>
        <w:t>十一、本合同经甲乙双方盖章及授权签字人签字后生效，一式两份，具有同等法律效力。</w:t>
      </w:r>
    </w:p>
    <w:p w:rsidR="002A31D5" w:rsidRDefault="002A31D5" w:rsidP="002A31D5">
      <w:pPr>
        <w:shd w:val="clear" w:color="auto" w:fill="FFFFFF"/>
        <w:spacing w:line="360" w:lineRule="auto"/>
        <w:ind w:firstLine="480"/>
        <w:rPr>
          <w:szCs w:val="21"/>
        </w:rPr>
      </w:pPr>
      <w:r>
        <w:rPr>
          <w:rFonts w:hint="eastAsia"/>
          <w:szCs w:val="21"/>
        </w:rPr>
        <w:t>十二</w:t>
      </w:r>
      <w:r w:rsidRPr="00FA7B3B">
        <w:rPr>
          <w:rFonts w:hint="eastAsia"/>
          <w:szCs w:val="21"/>
        </w:rPr>
        <w:t>、本合同附件：</w:t>
      </w:r>
    </w:p>
    <w:p w:rsidR="002A31D5" w:rsidRPr="00FA7B3B" w:rsidRDefault="002A31D5" w:rsidP="002A31D5">
      <w:pPr>
        <w:shd w:val="clear" w:color="auto" w:fill="FFFFFF"/>
        <w:spacing w:line="360" w:lineRule="auto"/>
        <w:ind w:firstLine="480"/>
        <w:rPr>
          <w:szCs w:val="21"/>
        </w:rPr>
      </w:pPr>
      <w:r w:rsidRPr="00FA7B3B">
        <w:rPr>
          <w:rFonts w:hint="eastAsia"/>
          <w:szCs w:val="21"/>
        </w:rPr>
        <w:t>（</w:t>
      </w:r>
      <w:r w:rsidRPr="00FA7B3B">
        <w:rPr>
          <w:szCs w:val="21"/>
        </w:rPr>
        <w:t>1</w:t>
      </w:r>
      <w:r w:rsidRPr="00FA7B3B">
        <w:rPr>
          <w:rFonts w:hint="eastAsia"/>
          <w:szCs w:val="21"/>
        </w:rPr>
        <w:t>）</w:t>
      </w:r>
      <w:r>
        <w:rPr>
          <w:rFonts w:hint="eastAsia"/>
          <w:szCs w:val="21"/>
        </w:rPr>
        <w:t>甲乙双方营业执照复印件；</w:t>
      </w:r>
    </w:p>
    <w:p w:rsidR="002A31D5" w:rsidRPr="00FA7B3B" w:rsidRDefault="002A31D5" w:rsidP="002A31D5">
      <w:pPr>
        <w:shd w:val="clear" w:color="auto" w:fill="FFFFFF"/>
        <w:spacing w:line="360" w:lineRule="auto"/>
        <w:ind w:firstLine="480"/>
        <w:rPr>
          <w:szCs w:val="21"/>
        </w:rPr>
      </w:pPr>
      <w:r w:rsidRPr="00FA7B3B">
        <w:rPr>
          <w:rFonts w:hint="eastAsia"/>
          <w:szCs w:val="21"/>
        </w:rPr>
        <w:t>（</w:t>
      </w:r>
      <w:r>
        <w:rPr>
          <w:rFonts w:hint="eastAsia"/>
          <w:szCs w:val="21"/>
        </w:rPr>
        <w:t>2</w:t>
      </w:r>
      <w:r w:rsidRPr="00FA7B3B">
        <w:rPr>
          <w:rFonts w:hint="eastAsia"/>
          <w:szCs w:val="21"/>
        </w:rPr>
        <w:t>）甲方与业主签订的主合同中钢材技术条款；</w:t>
      </w:r>
    </w:p>
    <w:p w:rsidR="002A31D5" w:rsidRPr="00FA7B3B" w:rsidRDefault="002A31D5" w:rsidP="002A31D5">
      <w:pPr>
        <w:shd w:val="clear" w:color="auto" w:fill="FFFFFF"/>
        <w:spacing w:line="360" w:lineRule="auto"/>
        <w:ind w:firstLine="480"/>
        <w:rPr>
          <w:szCs w:val="21"/>
        </w:rPr>
      </w:pPr>
      <w:r w:rsidRPr="00FA7B3B">
        <w:rPr>
          <w:rFonts w:hint="eastAsia"/>
          <w:szCs w:val="21"/>
        </w:rPr>
        <w:t>（</w:t>
      </w:r>
      <w:r>
        <w:rPr>
          <w:rFonts w:hint="eastAsia"/>
          <w:szCs w:val="21"/>
        </w:rPr>
        <w:t>3</w:t>
      </w:r>
      <w:r w:rsidRPr="00FA7B3B">
        <w:rPr>
          <w:rFonts w:hint="eastAsia"/>
          <w:szCs w:val="21"/>
        </w:rPr>
        <w:t>）……</w:t>
      </w:r>
    </w:p>
    <w:p w:rsidR="002A31D5" w:rsidRPr="00FA7B3B" w:rsidRDefault="002A31D5" w:rsidP="002A31D5">
      <w:pPr>
        <w:shd w:val="clear" w:color="auto" w:fill="FFFFFF"/>
        <w:spacing w:line="360" w:lineRule="auto"/>
        <w:ind w:firstLine="480"/>
        <w:rPr>
          <w:szCs w:val="21"/>
        </w:rPr>
      </w:pPr>
    </w:p>
    <w:p w:rsidR="002A31D5" w:rsidRPr="00FA7B3B" w:rsidRDefault="002A31D5" w:rsidP="002A31D5">
      <w:pPr>
        <w:shd w:val="clear" w:color="auto" w:fill="FFFFFF"/>
        <w:spacing w:line="360" w:lineRule="auto"/>
        <w:ind w:firstLineChars="500" w:firstLine="1200"/>
        <w:rPr>
          <w:szCs w:val="21"/>
        </w:rPr>
      </w:pPr>
      <w:r w:rsidRPr="00FA7B3B">
        <w:rPr>
          <w:rFonts w:hint="eastAsia"/>
          <w:szCs w:val="21"/>
        </w:rPr>
        <w:t>甲</w:t>
      </w:r>
      <w:r w:rsidRPr="00FA7B3B">
        <w:rPr>
          <w:szCs w:val="21"/>
        </w:rPr>
        <w:t xml:space="preserve">    </w:t>
      </w:r>
      <w:r w:rsidRPr="00FA7B3B">
        <w:rPr>
          <w:rFonts w:hint="eastAsia"/>
          <w:szCs w:val="21"/>
        </w:rPr>
        <w:t>方：</w:t>
      </w:r>
      <w:r w:rsidRPr="00FA7B3B">
        <w:rPr>
          <w:szCs w:val="21"/>
        </w:rPr>
        <w:t xml:space="preserve">                               </w:t>
      </w:r>
      <w:r w:rsidRPr="00FA7B3B">
        <w:rPr>
          <w:rFonts w:hint="eastAsia"/>
          <w:szCs w:val="21"/>
        </w:rPr>
        <w:t>乙</w:t>
      </w:r>
      <w:r w:rsidRPr="00FA7B3B">
        <w:rPr>
          <w:szCs w:val="21"/>
        </w:rPr>
        <w:t xml:space="preserve">    </w:t>
      </w:r>
      <w:r w:rsidRPr="00FA7B3B">
        <w:rPr>
          <w:rFonts w:hint="eastAsia"/>
          <w:szCs w:val="21"/>
        </w:rPr>
        <w:t>方：</w:t>
      </w:r>
    </w:p>
    <w:p w:rsidR="002A31D5" w:rsidRPr="00FA7B3B" w:rsidRDefault="002A31D5" w:rsidP="002A31D5">
      <w:pPr>
        <w:shd w:val="clear" w:color="auto" w:fill="FFFFFF"/>
        <w:spacing w:line="360" w:lineRule="auto"/>
        <w:ind w:firstLine="480"/>
        <w:rPr>
          <w:szCs w:val="21"/>
        </w:rPr>
      </w:pPr>
      <w:r w:rsidRPr="00FA7B3B">
        <w:rPr>
          <w:szCs w:val="21"/>
        </w:rPr>
        <w:t xml:space="preserve">      </w:t>
      </w:r>
      <w:r w:rsidRPr="00FA7B3B">
        <w:rPr>
          <w:rFonts w:hint="eastAsia"/>
          <w:szCs w:val="21"/>
        </w:rPr>
        <w:t>地</w:t>
      </w:r>
      <w:r w:rsidRPr="00FA7B3B">
        <w:rPr>
          <w:szCs w:val="21"/>
        </w:rPr>
        <w:t xml:space="preserve">    </w:t>
      </w:r>
      <w:r w:rsidRPr="00FA7B3B">
        <w:rPr>
          <w:rFonts w:hint="eastAsia"/>
          <w:szCs w:val="21"/>
        </w:rPr>
        <w:t>址：</w:t>
      </w:r>
      <w:r w:rsidRPr="00FA7B3B">
        <w:rPr>
          <w:szCs w:val="21"/>
        </w:rPr>
        <w:t xml:space="preserve">                               </w:t>
      </w:r>
      <w:r w:rsidRPr="00FA7B3B">
        <w:rPr>
          <w:rFonts w:hint="eastAsia"/>
          <w:szCs w:val="21"/>
        </w:rPr>
        <w:t>地</w:t>
      </w:r>
      <w:r w:rsidRPr="00FA7B3B">
        <w:rPr>
          <w:szCs w:val="21"/>
        </w:rPr>
        <w:t xml:space="preserve">    </w:t>
      </w:r>
      <w:r w:rsidRPr="00FA7B3B">
        <w:rPr>
          <w:rFonts w:hint="eastAsia"/>
          <w:szCs w:val="21"/>
        </w:rPr>
        <w:t>址：</w:t>
      </w:r>
    </w:p>
    <w:p w:rsidR="002A31D5" w:rsidRPr="00FA7B3B" w:rsidRDefault="002A31D5" w:rsidP="002A31D5">
      <w:pPr>
        <w:shd w:val="clear" w:color="auto" w:fill="FFFFFF"/>
        <w:spacing w:line="360" w:lineRule="auto"/>
        <w:ind w:firstLine="480"/>
        <w:rPr>
          <w:szCs w:val="21"/>
        </w:rPr>
      </w:pPr>
      <w:r w:rsidRPr="00FA7B3B">
        <w:rPr>
          <w:szCs w:val="21"/>
        </w:rPr>
        <w:t xml:space="preserve">      </w:t>
      </w:r>
      <w:r w:rsidRPr="00FA7B3B">
        <w:rPr>
          <w:rFonts w:hint="eastAsia"/>
          <w:szCs w:val="21"/>
        </w:rPr>
        <w:t>法定代表人：</w:t>
      </w:r>
      <w:r w:rsidRPr="00FA7B3B">
        <w:rPr>
          <w:szCs w:val="21"/>
        </w:rPr>
        <w:t xml:space="preserve">                             </w:t>
      </w:r>
      <w:r w:rsidRPr="00FA7B3B">
        <w:rPr>
          <w:rFonts w:hint="eastAsia"/>
          <w:szCs w:val="21"/>
        </w:rPr>
        <w:t>法定代表人：</w:t>
      </w:r>
    </w:p>
    <w:p w:rsidR="002A31D5" w:rsidRPr="00EA14DF" w:rsidRDefault="002A31D5" w:rsidP="002A31D5">
      <w:pPr>
        <w:shd w:val="clear" w:color="auto" w:fill="FFFFFF"/>
        <w:spacing w:line="360" w:lineRule="auto"/>
        <w:ind w:firstLine="480"/>
        <w:rPr>
          <w:szCs w:val="21"/>
        </w:rPr>
      </w:pPr>
      <w:r w:rsidRPr="00FA7B3B">
        <w:rPr>
          <w:szCs w:val="21"/>
        </w:rPr>
        <w:t xml:space="preserve">    </w:t>
      </w:r>
      <w:r w:rsidRPr="00EA14DF">
        <w:rPr>
          <w:szCs w:val="21"/>
        </w:rPr>
        <w:t xml:space="preserve">  </w:t>
      </w:r>
      <w:r w:rsidRPr="00EA14DF">
        <w:rPr>
          <w:rFonts w:hint="eastAsia"/>
          <w:szCs w:val="21"/>
        </w:rPr>
        <w:t>授权委托人：</w:t>
      </w:r>
      <w:r w:rsidRPr="00EA14DF">
        <w:rPr>
          <w:szCs w:val="21"/>
        </w:rPr>
        <w:t xml:space="preserve">                             </w:t>
      </w:r>
      <w:r w:rsidRPr="00EA14DF">
        <w:rPr>
          <w:rFonts w:hint="eastAsia"/>
          <w:szCs w:val="21"/>
        </w:rPr>
        <w:t>授权委托人：</w:t>
      </w:r>
    </w:p>
    <w:p w:rsidR="002A31D5" w:rsidRPr="00FA7B3B" w:rsidRDefault="002A31D5" w:rsidP="002A31D5">
      <w:pPr>
        <w:shd w:val="clear" w:color="auto" w:fill="FFFFFF"/>
        <w:spacing w:line="360" w:lineRule="auto"/>
        <w:ind w:firstLineChars="500" w:firstLine="1200"/>
        <w:rPr>
          <w:szCs w:val="21"/>
        </w:rPr>
      </w:pPr>
      <w:r w:rsidRPr="00FA7B3B">
        <w:rPr>
          <w:rFonts w:hint="eastAsia"/>
          <w:szCs w:val="21"/>
        </w:rPr>
        <w:t>联系电话：</w:t>
      </w:r>
      <w:r w:rsidRPr="00FA7B3B">
        <w:rPr>
          <w:szCs w:val="21"/>
        </w:rPr>
        <w:t xml:space="preserve">                               </w:t>
      </w:r>
      <w:r w:rsidRPr="00FA7B3B">
        <w:rPr>
          <w:rFonts w:hint="eastAsia"/>
          <w:szCs w:val="21"/>
        </w:rPr>
        <w:t>联系电话：</w:t>
      </w:r>
    </w:p>
    <w:p w:rsidR="002A31D5" w:rsidRPr="00FA7B3B" w:rsidRDefault="002A31D5" w:rsidP="002A31D5">
      <w:pPr>
        <w:shd w:val="clear" w:color="auto" w:fill="FFFFFF"/>
        <w:spacing w:line="360" w:lineRule="auto"/>
        <w:ind w:firstLine="480"/>
        <w:rPr>
          <w:szCs w:val="21"/>
        </w:rPr>
      </w:pPr>
      <w:r w:rsidRPr="00FA7B3B">
        <w:rPr>
          <w:szCs w:val="21"/>
        </w:rPr>
        <w:t xml:space="preserve">      </w:t>
      </w:r>
      <w:r w:rsidRPr="00FA7B3B">
        <w:rPr>
          <w:rFonts w:hint="eastAsia"/>
          <w:szCs w:val="21"/>
        </w:rPr>
        <w:t>开户银行：</w:t>
      </w:r>
      <w:r w:rsidRPr="00FA7B3B">
        <w:rPr>
          <w:szCs w:val="21"/>
        </w:rPr>
        <w:t xml:space="preserve">                               </w:t>
      </w:r>
      <w:r w:rsidRPr="00FA7B3B">
        <w:rPr>
          <w:rFonts w:hint="eastAsia"/>
          <w:szCs w:val="21"/>
        </w:rPr>
        <w:t>开户银行：</w:t>
      </w:r>
    </w:p>
    <w:p w:rsidR="002A31D5" w:rsidRPr="00FA7B3B" w:rsidRDefault="002A31D5" w:rsidP="002A31D5">
      <w:pPr>
        <w:shd w:val="clear" w:color="auto" w:fill="FFFFFF"/>
        <w:spacing w:line="360" w:lineRule="auto"/>
        <w:ind w:firstLine="480"/>
        <w:rPr>
          <w:szCs w:val="21"/>
        </w:rPr>
      </w:pPr>
      <w:r w:rsidRPr="00FA7B3B">
        <w:rPr>
          <w:szCs w:val="21"/>
        </w:rPr>
        <w:t xml:space="preserve">      </w:t>
      </w:r>
      <w:r w:rsidRPr="00FA7B3B">
        <w:rPr>
          <w:rFonts w:hint="eastAsia"/>
          <w:szCs w:val="21"/>
        </w:rPr>
        <w:t>帐</w:t>
      </w:r>
      <w:r w:rsidRPr="00FA7B3B">
        <w:rPr>
          <w:szCs w:val="21"/>
        </w:rPr>
        <w:t xml:space="preserve">    </w:t>
      </w:r>
      <w:r w:rsidRPr="00FA7B3B">
        <w:rPr>
          <w:rFonts w:hint="eastAsia"/>
          <w:szCs w:val="21"/>
        </w:rPr>
        <w:t>号：</w:t>
      </w:r>
      <w:r w:rsidRPr="00FA7B3B">
        <w:rPr>
          <w:szCs w:val="21"/>
        </w:rPr>
        <w:t xml:space="preserve">                               </w:t>
      </w:r>
      <w:r w:rsidRPr="00FA7B3B">
        <w:rPr>
          <w:rFonts w:hint="eastAsia"/>
          <w:szCs w:val="21"/>
        </w:rPr>
        <w:t>帐</w:t>
      </w:r>
      <w:r w:rsidRPr="00FA7B3B">
        <w:rPr>
          <w:szCs w:val="21"/>
        </w:rPr>
        <w:t xml:space="preserve">    </w:t>
      </w:r>
      <w:r w:rsidRPr="00FA7B3B">
        <w:rPr>
          <w:rFonts w:hint="eastAsia"/>
          <w:szCs w:val="21"/>
        </w:rPr>
        <w:t>号：</w:t>
      </w:r>
    </w:p>
    <w:p w:rsidR="002A31D5" w:rsidRPr="00FA7B3B" w:rsidRDefault="002A31D5" w:rsidP="002A31D5">
      <w:pPr>
        <w:shd w:val="clear" w:color="auto" w:fill="FFFFFF"/>
        <w:spacing w:line="360" w:lineRule="auto"/>
        <w:ind w:firstLineChars="500" w:firstLine="1200"/>
        <w:rPr>
          <w:szCs w:val="21"/>
        </w:rPr>
      </w:pPr>
      <w:r w:rsidRPr="00FA7B3B">
        <w:rPr>
          <w:rFonts w:hint="eastAsia"/>
          <w:szCs w:val="21"/>
        </w:rPr>
        <w:t>签订时间：</w:t>
      </w:r>
      <w:r w:rsidRPr="00FA7B3B">
        <w:rPr>
          <w:szCs w:val="21"/>
        </w:rPr>
        <w:t xml:space="preserve">                               </w:t>
      </w:r>
      <w:r w:rsidRPr="00FA7B3B">
        <w:rPr>
          <w:rFonts w:hint="eastAsia"/>
          <w:szCs w:val="21"/>
        </w:rPr>
        <w:t>签订时间：</w:t>
      </w:r>
    </w:p>
    <w:sectPr w:rsidR="002A31D5" w:rsidRPr="00FA7B3B" w:rsidSect="000C5402">
      <w:headerReference w:type="even" r:id="rId9"/>
      <w:headerReference w:type="default" r:id="rId10"/>
      <w:footerReference w:type="even" r:id="rId11"/>
      <w:footerReference w:type="default" r:id="rId12"/>
      <w:headerReference w:type="first" r:id="rId13"/>
      <w:footerReference w:type="first" r:id="rId14"/>
      <w:pgSz w:w="11906" w:h="16838"/>
      <w:pgMar w:top="709" w:right="1133" w:bottom="249"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4E4" w:rsidRDefault="008964E4" w:rsidP="00FD355A">
      <w:pPr>
        <w:spacing w:line="240" w:lineRule="auto"/>
        <w:ind w:firstLine="480"/>
      </w:pPr>
      <w:r>
        <w:separator/>
      </w:r>
    </w:p>
  </w:endnote>
  <w:endnote w:type="continuationSeparator" w:id="0">
    <w:p w:rsidR="008964E4" w:rsidRDefault="008964E4" w:rsidP="00FD355A">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ebkit-standard">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EF" w:rsidRDefault="00B57BEF">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EF" w:rsidRDefault="00B57BEF">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EF" w:rsidRDefault="00B57BEF">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4E4" w:rsidRDefault="008964E4" w:rsidP="00FD355A">
      <w:pPr>
        <w:spacing w:line="240" w:lineRule="auto"/>
        <w:ind w:firstLine="480"/>
      </w:pPr>
      <w:r>
        <w:separator/>
      </w:r>
    </w:p>
  </w:footnote>
  <w:footnote w:type="continuationSeparator" w:id="0">
    <w:p w:rsidR="008964E4" w:rsidRDefault="008964E4" w:rsidP="00FD355A">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EF" w:rsidRDefault="00B57BEF">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EF" w:rsidRDefault="00B57BEF">
    <w:pPr>
      <w:pStyle w:val="a5"/>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EF" w:rsidRDefault="00B57BEF">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5393D4"/>
    <w:multiLevelType w:val="singleLevel"/>
    <w:tmpl w:val="F05393D4"/>
    <w:lvl w:ilvl="0">
      <w:start w:val="1"/>
      <w:numFmt w:val="chineseCounting"/>
      <w:suff w:val="nothing"/>
      <w:lvlText w:val="%1、"/>
      <w:lvlJc w:val="left"/>
      <w:rPr>
        <w:rFonts w:hint="eastAsia"/>
      </w:rPr>
    </w:lvl>
  </w:abstractNum>
  <w:abstractNum w:abstractNumId="1">
    <w:nsid w:val="310966C0"/>
    <w:multiLevelType w:val="multilevel"/>
    <w:tmpl w:val="310966C0"/>
    <w:lvl w:ilvl="0">
      <w:start w:val="1"/>
      <w:numFmt w:val="decimal"/>
      <w:lvlText w:val="%1、"/>
      <w:lvlJc w:val="left"/>
      <w:pPr>
        <w:ind w:left="1200" w:hanging="360"/>
      </w:pPr>
      <w:rPr>
        <w:rFonts w:cs="Times New Roman" w:hint="default"/>
      </w:rPr>
    </w:lvl>
    <w:lvl w:ilvl="1">
      <w:start w:val="1"/>
      <w:numFmt w:val="lowerLetter"/>
      <w:lvlText w:val="%2)"/>
      <w:lvlJc w:val="left"/>
      <w:pPr>
        <w:ind w:left="1680" w:hanging="420"/>
      </w:pPr>
      <w:rPr>
        <w:rFonts w:cs="Times New Roman"/>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2">
    <w:nsid w:val="3DE239CF"/>
    <w:multiLevelType w:val="multilevel"/>
    <w:tmpl w:val="3DE239CF"/>
    <w:lvl w:ilvl="0">
      <w:start w:val="2"/>
      <w:numFmt w:val="japaneseCounting"/>
      <w:lvlText w:val="%1、"/>
      <w:lvlJc w:val="left"/>
      <w:pPr>
        <w:ind w:left="992" w:hanging="51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
    <w:nsid w:val="609B60FD"/>
    <w:multiLevelType w:val="multilevel"/>
    <w:tmpl w:val="609B60FD"/>
    <w:lvl w:ilvl="0">
      <w:start w:val="2"/>
      <w:numFmt w:val="japaneseCounting"/>
      <w:lvlText w:val="%1、"/>
      <w:lvlJc w:val="left"/>
      <w:pPr>
        <w:ind w:left="852" w:hanging="432"/>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90"/>
    <w:rsid w:val="00026377"/>
    <w:rsid w:val="00035A78"/>
    <w:rsid w:val="00037D73"/>
    <w:rsid w:val="00082CC9"/>
    <w:rsid w:val="000C5402"/>
    <w:rsid w:val="000C6F4C"/>
    <w:rsid w:val="000E78F5"/>
    <w:rsid w:val="000F7C0C"/>
    <w:rsid w:val="00124B4C"/>
    <w:rsid w:val="00124BD5"/>
    <w:rsid w:val="001326F1"/>
    <w:rsid w:val="00145237"/>
    <w:rsid w:val="00163C24"/>
    <w:rsid w:val="001A0B5E"/>
    <w:rsid w:val="001B45D0"/>
    <w:rsid w:val="001C0439"/>
    <w:rsid w:val="001D135E"/>
    <w:rsid w:val="001F00E6"/>
    <w:rsid w:val="001F3070"/>
    <w:rsid w:val="0029322F"/>
    <w:rsid w:val="002953F8"/>
    <w:rsid w:val="002967D8"/>
    <w:rsid w:val="002A31D5"/>
    <w:rsid w:val="002F1C12"/>
    <w:rsid w:val="00336065"/>
    <w:rsid w:val="0034746B"/>
    <w:rsid w:val="003A2502"/>
    <w:rsid w:val="003B6505"/>
    <w:rsid w:val="003D2B79"/>
    <w:rsid w:val="00436C1A"/>
    <w:rsid w:val="00445253"/>
    <w:rsid w:val="004515CE"/>
    <w:rsid w:val="00474C0B"/>
    <w:rsid w:val="004760DE"/>
    <w:rsid w:val="004A0AB8"/>
    <w:rsid w:val="004A564A"/>
    <w:rsid w:val="004B23CA"/>
    <w:rsid w:val="00511AFF"/>
    <w:rsid w:val="00523D27"/>
    <w:rsid w:val="00552DD8"/>
    <w:rsid w:val="005708B5"/>
    <w:rsid w:val="005728E7"/>
    <w:rsid w:val="005A4A9B"/>
    <w:rsid w:val="005B4A57"/>
    <w:rsid w:val="005E3262"/>
    <w:rsid w:val="005E5EBA"/>
    <w:rsid w:val="00603EFD"/>
    <w:rsid w:val="00614780"/>
    <w:rsid w:val="0062687D"/>
    <w:rsid w:val="006300BC"/>
    <w:rsid w:val="00632C50"/>
    <w:rsid w:val="006334F7"/>
    <w:rsid w:val="00643151"/>
    <w:rsid w:val="006908CF"/>
    <w:rsid w:val="006A3BC2"/>
    <w:rsid w:val="006B6818"/>
    <w:rsid w:val="006D0EE1"/>
    <w:rsid w:val="006D1DBF"/>
    <w:rsid w:val="00704304"/>
    <w:rsid w:val="00706FFE"/>
    <w:rsid w:val="007273A2"/>
    <w:rsid w:val="00741DB9"/>
    <w:rsid w:val="007700F7"/>
    <w:rsid w:val="0078646D"/>
    <w:rsid w:val="007A368F"/>
    <w:rsid w:val="007B0905"/>
    <w:rsid w:val="007F3D85"/>
    <w:rsid w:val="007F51A4"/>
    <w:rsid w:val="007F6893"/>
    <w:rsid w:val="00813C90"/>
    <w:rsid w:val="00843484"/>
    <w:rsid w:val="008513A0"/>
    <w:rsid w:val="0086271B"/>
    <w:rsid w:val="008633B5"/>
    <w:rsid w:val="008755AF"/>
    <w:rsid w:val="008964E4"/>
    <w:rsid w:val="008B0B69"/>
    <w:rsid w:val="008B567D"/>
    <w:rsid w:val="008C0D7D"/>
    <w:rsid w:val="008E1CC1"/>
    <w:rsid w:val="0091478C"/>
    <w:rsid w:val="00916413"/>
    <w:rsid w:val="00917E41"/>
    <w:rsid w:val="009464B3"/>
    <w:rsid w:val="00961217"/>
    <w:rsid w:val="00971731"/>
    <w:rsid w:val="009838C9"/>
    <w:rsid w:val="009A2F08"/>
    <w:rsid w:val="009B6810"/>
    <w:rsid w:val="009D628E"/>
    <w:rsid w:val="009E1734"/>
    <w:rsid w:val="009F0711"/>
    <w:rsid w:val="00A36ED9"/>
    <w:rsid w:val="00A3701C"/>
    <w:rsid w:val="00A47C03"/>
    <w:rsid w:val="00A568B5"/>
    <w:rsid w:val="00A720A8"/>
    <w:rsid w:val="00A92D83"/>
    <w:rsid w:val="00A9357B"/>
    <w:rsid w:val="00AD0843"/>
    <w:rsid w:val="00AD18BC"/>
    <w:rsid w:val="00AD2D86"/>
    <w:rsid w:val="00AE64E7"/>
    <w:rsid w:val="00B23CD9"/>
    <w:rsid w:val="00B44E7B"/>
    <w:rsid w:val="00B505E1"/>
    <w:rsid w:val="00B57BEF"/>
    <w:rsid w:val="00B60A97"/>
    <w:rsid w:val="00BE5D18"/>
    <w:rsid w:val="00C26BF5"/>
    <w:rsid w:val="00C5309C"/>
    <w:rsid w:val="00CB42E9"/>
    <w:rsid w:val="00CD0F3A"/>
    <w:rsid w:val="00CD64D0"/>
    <w:rsid w:val="00D15E7A"/>
    <w:rsid w:val="00D65E22"/>
    <w:rsid w:val="00D9373F"/>
    <w:rsid w:val="00DB212E"/>
    <w:rsid w:val="00DD1855"/>
    <w:rsid w:val="00E01712"/>
    <w:rsid w:val="00E07FF3"/>
    <w:rsid w:val="00E2664D"/>
    <w:rsid w:val="00E434E1"/>
    <w:rsid w:val="00E66E1D"/>
    <w:rsid w:val="00EB4C02"/>
    <w:rsid w:val="00EC6077"/>
    <w:rsid w:val="00EC73D7"/>
    <w:rsid w:val="00ED7D69"/>
    <w:rsid w:val="00EE1956"/>
    <w:rsid w:val="00EE469B"/>
    <w:rsid w:val="00EE628D"/>
    <w:rsid w:val="00F34F3C"/>
    <w:rsid w:val="00F47CA4"/>
    <w:rsid w:val="00F54500"/>
    <w:rsid w:val="00F555E7"/>
    <w:rsid w:val="00F55F72"/>
    <w:rsid w:val="00F75A20"/>
    <w:rsid w:val="00F92FC3"/>
    <w:rsid w:val="00FA0B09"/>
    <w:rsid w:val="00FA43E3"/>
    <w:rsid w:val="00FC57C9"/>
    <w:rsid w:val="00FC6FC5"/>
    <w:rsid w:val="00FC78DD"/>
    <w:rsid w:val="00FD355A"/>
    <w:rsid w:val="00FE6AD4"/>
    <w:rsid w:val="01103C2D"/>
    <w:rsid w:val="09645213"/>
    <w:rsid w:val="131531D0"/>
    <w:rsid w:val="144D6B10"/>
    <w:rsid w:val="15504BE4"/>
    <w:rsid w:val="15CD4330"/>
    <w:rsid w:val="1ADB5CF4"/>
    <w:rsid w:val="1AE1010F"/>
    <w:rsid w:val="20DB5060"/>
    <w:rsid w:val="226C6050"/>
    <w:rsid w:val="27064718"/>
    <w:rsid w:val="33AF4BFE"/>
    <w:rsid w:val="3419255C"/>
    <w:rsid w:val="37314C08"/>
    <w:rsid w:val="3B213B3E"/>
    <w:rsid w:val="3CE66FE7"/>
    <w:rsid w:val="406452E3"/>
    <w:rsid w:val="450704A8"/>
    <w:rsid w:val="4A5D2A12"/>
    <w:rsid w:val="50A9595A"/>
    <w:rsid w:val="57597410"/>
    <w:rsid w:val="594B257F"/>
    <w:rsid w:val="5A3F7E68"/>
    <w:rsid w:val="5DCF5EE5"/>
    <w:rsid w:val="5E784CED"/>
    <w:rsid w:val="66E32901"/>
    <w:rsid w:val="67CF5C06"/>
    <w:rsid w:val="684B5A5C"/>
    <w:rsid w:val="68CE3D26"/>
    <w:rsid w:val="6BEC782A"/>
    <w:rsid w:val="6CDF60CB"/>
    <w:rsid w:val="6F295489"/>
    <w:rsid w:val="6F7C6456"/>
    <w:rsid w:val="771602DC"/>
    <w:rsid w:val="7B0722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402"/>
    <w:pPr>
      <w:spacing w:line="460" w:lineRule="exact"/>
      <w:ind w:firstLineChars="200" w:firstLine="200"/>
    </w:pPr>
    <w:rPr>
      <w:rFonts w:ascii="Times New Roman" w:eastAsia="宋体" w:hAnsi="Times New Roman" w:cs="Times New Roman"/>
      <w:sz w:val="24"/>
    </w:rPr>
  </w:style>
  <w:style w:type="paragraph" w:styleId="1">
    <w:name w:val="heading 1"/>
    <w:basedOn w:val="a"/>
    <w:next w:val="a"/>
    <w:link w:val="1Char"/>
    <w:qFormat/>
    <w:rsid w:val="000C5402"/>
    <w:pPr>
      <w:keepNext/>
      <w:keepLines/>
      <w:widowControl w:val="0"/>
      <w:spacing w:before="340" w:after="330" w:line="578" w:lineRule="auto"/>
      <w:ind w:firstLineChars="0" w:firstLine="0"/>
      <w:jc w:val="both"/>
      <w:outlineLvl w:val="0"/>
    </w:pPr>
    <w:rPr>
      <w:b/>
      <w:bCs/>
      <w:kern w:val="44"/>
      <w:sz w:val="44"/>
      <w:szCs w:val="44"/>
    </w:rPr>
  </w:style>
  <w:style w:type="paragraph" w:styleId="2">
    <w:name w:val="heading 2"/>
    <w:basedOn w:val="a"/>
    <w:next w:val="a"/>
    <w:link w:val="2Char"/>
    <w:qFormat/>
    <w:rsid w:val="000C5402"/>
    <w:pPr>
      <w:keepNext/>
      <w:keepLines/>
      <w:widowControl w:val="0"/>
      <w:spacing w:before="260" w:after="260" w:line="416" w:lineRule="auto"/>
      <w:ind w:firstLineChars="0" w:firstLine="0"/>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0C5402"/>
    <w:pPr>
      <w:ind w:leftChars="2500" w:left="100"/>
    </w:pPr>
  </w:style>
  <w:style w:type="paragraph" w:styleId="a4">
    <w:name w:val="footer"/>
    <w:basedOn w:val="a"/>
    <w:link w:val="Char0"/>
    <w:uiPriority w:val="99"/>
    <w:semiHidden/>
    <w:unhideWhenUsed/>
    <w:qFormat/>
    <w:rsid w:val="000C5402"/>
    <w:pPr>
      <w:tabs>
        <w:tab w:val="center" w:pos="4153"/>
        <w:tab w:val="right" w:pos="8306"/>
      </w:tabs>
      <w:snapToGrid w:val="0"/>
    </w:pPr>
    <w:rPr>
      <w:rFonts w:ascii="Calibri" w:hAnsi="Calibri"/>
      <w:sz w:val="18"/>
      <w:szCs w:val="18"/>
    </w:rPr>
  </w:style>
  <w:style w:type="paragraph" w:styleId="a5">
    <w:name w:val="header"/>
    <w:basedOn w:val="a"/>
    <w:link w:val="Char1"/>
    <w:uiPriority w:val="99"/>
    <w:semiHidden/>
    <w:unhideWhenUsed/>
    <w:qFormat/>
    <w:rsid w:val="000C5402"/>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1">
    <w:name w:val="页眉 Char"/>
    <w:basedOn w:val="a0"/>
    <w:link w:val="a5"/>
    <w:uiPriority w:val="99"/>
    <w:semiHidden/>
    <w:qFormat/>
    <w:rsid w:val="000C5402"/>
    <w:rPr>
      <w:rFonts w:ascii="Calibri" w:eastAsia="宋体" w:hAnsi="Calibri" w:cs="Times New Roman"/>
      <w:kern w:val="0"/>
      <w:sz w:val="18"/>
      <w:szCs w:val="18"/>
    </w:rPr>
  </w:style>
  <w:style w:type="character" w:customStyle="1" w:styleId="Char0">
    <w:name w:val="页脚 Char"/>
    <w:basedOn w:val="a0"/>
    <w:link w:val="a4"/>
    <w:uiPriority w:val="99"/>
    <w:semiHidden/>
    <w:qFormat/>
    <w:rsid w:val="000C5402"/>
    <w:rPr>
      <w:rFonts w:ascii="Calibri" w:eastAsia="宋体" w:hAnsi="Calibri" w:cs="Times New Roman"/>
      <w:kern w:val="0"/>
      <w:sz w:val="18"/>
      <w:szCs w:val="18"/>
    </w:rPr>
  </w:style>
  <w:style w:type="character" w:customStyle="1" w:styleId="1Char">
    <w:name w:val="标题 1 Char"/>
    <w:basedOn w:val="a0"/>
    <w:link w:val="1"/>
    <w:qFormat/>
    <w:rsid w:val="000C5402"/>
    <w:rPr>
      <w:b/>
      <w:bCs/>
      <w:kern w:val="44"/>
      <w:sz w:val="44"/>
      <w:szCs w:val="44"/>
    </w:rPr>
  </w:style>
  <w:style w:type="character" w:customStyle="1" w:styleId="2Char">
    <w:name w:val="标题 2 Char"/>
    <w:basedOn w:val="a0"/>
    <w:link w:val="2"/>
    <w:qFormat/>
    <w:rsid w:val="000C5402"/>
    <w:rPr>
      <w:rFonts w:ascii="Arial" w:eastAsia="黑体" w:hAnsi="Arial"/>
      <w:b/>
      <w:bCs/>
      <w:kern w:val="2"/>
      <w:sz w:val="32"/>
      <w:szCs w:val="32"/>
    </w:rPr>
  </w:style>
  <w:style w:type="paragraph" w:styleId="a6">
    <w:name w:val="List Paragraph"/>
    <w:basedOn w:val="a"/>
    <w:uiPriority w:val="99"/>
    <w:unhideWhenUsed/>
    <w:qFormat/>
    <w:rsid w:val="000C5402"/>
    <w:pPr>
      <w:ind w:firstLine="420"/>
    </w:pPr>
  </w:style>
  <w:style w:type="character" w:customStyle="1" w:styleId="Char">
    <w:name w:val="日期 Char"/>
    <w:basedOn w:val="a0"/>
    <w:link w:val="a3"/>
    <w:uiPriority w:val="99"/>
    <w:semiHidden/>
    <w:qFormat/>
    <w:rsid w:val="000C5402"/>
    <w:rPr>
      <w:sz w:val="24"/>
    </w:rPr>
  </w:style>
  <w:style w:type="paragraph" w:customStyle="1" w:styleId="10">
    <w:name w:val="列出段落1"/>
    <w:basedOn w:val="a"/>
    <w:uiPriority w:val="99"/>
    <w:qFormat/>
    <w:rsid w:val="000C5402"/>
    <w:pPr>
      <w:widowControl w:val="0"/>
      <w:spacing w:line="240" w:lineRule="auto"/>
      <w:ind w:firstLine="42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402"/>
    <w:pPr>
      <w:spacing w:line="460" w:lineRule="exact"/>
      <w:ind w:firstLineChars="200" w:firstLine="200"/>
    </w:pPr>
    <w:rPr>
      <w:rFonts w:ascii="Times New Roman" w:eastAsia="宋体" w:hAnsi="Times New Roman" w:cs="Times New Roman"/>
      <w:sz w:val="24"/>
    </w:rPr>
  </w:style>
  <w:style w:type="paragraph" w:styleId="1">
    <w:name w:val="heading 1"/>
    <w:basedOn w:val="a"/>
    <w:next w:val="a"/>
    <w:link w:val="1Char"/>
    <w:qFormat/>
    <w:rsid w:val="000C5402"/>
    <w:pPr>
      <w:keepNext/>
      <w:keepLines/>
      <w:widowControl w:val="0"/>
      <w:spacing w:before="340" w:after="330" w:line="578" w:lineRule="auto"/>
      <w:ind w:firstLineChars="0" w:firstLine="0"/>
      <w:jc w:val="both"/>
      <w:outlineLvl w:val="0"/>
    </w:pPr>
    <w:rPr>
      <w:b/>
      <w:bCs/>
      <w:kern w:val="44"/>
      <w:sz w:val="44"/>
      <w:szCs w:val="44"/>
    </w:rPr>
  </w:style>
  <w:style w:type="paragraph" w:styleId="2">
    <w:name w:val="heading 2"/>
    <w:basedOn w:val="a"/>
    <w:next w:val="a"/>
    <w:link w:val="2Char"/>
    <w:qFormat/>
    <w:rsid w:val="000C5402"/>
    <w:pPr>
      <w:keepNext/>
      <w:keepLines/>
      <w:widowControl w:val="0"/>
      <w:spacing w:before="260" w:after="260" w:line="416" w:lineRule="auto"/>
      <w:ind w:firstLineChars="0" w:firstLine="0"/>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0C5402"/>
    <w:pPr>
      <w:ind w:leftChars="2500" w:left="100"/>
    </w:pPr>
  </w:style>
  <w:style w:type="paragraph" w:styleId="a4">
    <w:name w:val="footer"/>
    <w:basedOn w:val="a"/>
    <w:link w:val="Char0"/>
    <w:uiPriority w:val="99"/>
    <w:semiHidden/>
    <w:unhideWhenUsed/>
    <w:qFormat/>
    <w:rsid w:val="000C5402"/>
    <w:pPr>
      <w:tabs>
        <w:tab w:val="center" w:pos="4153"/>
        <w:tab w:val="right" w:pos="8306"/>
      </w:tabs>
      <w:snapToGrid w:val="0"/>
    </w:pPr>
    <w:rPr>
      <w:rFonts w:ascii="Calibri" w:hAnsi="Calibri"/>
      <w:sz w:val="18"/>
      <w:szCs w:val="18"/>
    </w:rPr>
  </w:style>
  <w:style w:type="paragraph" w:styleId="a5">
    <w:name w:val="header"/>
    <w:basedOn w:val="a"/>
    <w:link w:val="Char1"/>
    <w:uiPriority w:val="99"/>
    <w:semiHidden/>
    <w:unhideWhenUsed/>
    <w:qFormat/>
    <w:rsid w:val="000C5402"/>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1">
    <w:name w:val="页眉 Char"/>
    <w:basedOn w:val="a0"/>
    <w:link w:val="a5"/>
    <w:uiPriority w:val="99"/>
    <w:semiHidden/>
    <w:qFormat/>
    <w:rsid w:val="000C5402"/>
    <w:rPr>
      <w:rFonts w:ascii="Calibri" w:eastAsia="宋体" w:hAnsi="Calibri" w:cs="Times New Roman"/>
      <w:kern w:val="0"/>
      <w:sz w:val="18"/>
      <w:szCs w:val="18"/>
    </w:rPr>
  </w:style>
  <w:style w:type="character" w:customStyle="1" w:styleId="Char0">
    <w:name w:val="页脚 Char"/>
    <w:basedOn w:val="a0"/>
    <w:link w:val="a4"/>
    <w:uiPriority w:val="99"/>
    <w:semiHidden/>
    <w:qFormat/>
    <w:rsid w:val="000C5402"/>
    <w:rPr>
      <w:rFonts w:ascii="Calibri" w:eastAsia="宋体" w:hAnsi="Calibri" w:cs="Times New Roman"/>
      <w:kern w:val="0"/>
      <w:sz w:val="18"/>
      <w:szCs w:val="18"/>
    </w:rPr>
  </w:style>
  <w:style w:type="character" w:customStyle="1" w:styleId="1Char">
    <w:name w:val="标题 1 Char"/>
    <w:basedOn w:val="a0"/>
    <w:link w:val="1"/>
    <w:qFormat/>
    <w:rsid w:val="000C5402"/>
    <w:rPr>
      <w:b/>
      <w:bCs/>
      <w:kern w:val="44"/>
      <w:sz w:val="44"/>
      <w:szCs w:val="44"/>
    </w:rPr>
  </w:style>
  <w:style w:type="character" w:customStyle="1" w:styleId="2Char">
    <w:name w:val="标题 2 Char"/>
    <w:basedOn w:val="a0"/>
    <w:link w:val="2"/>
    <w:qFormat/>
    <w:rsid w:val="000C5402"/>
    <w:rPr>
      <w:rFonts w:ascii="Arial" w:eastAsia="黑体" w:hAnsi="Arial"/>
      <w:b/>
      <w:bCs/>
      <w:kern w:val="2"/>
      <w:sz w:val="32"/>
      <w:szCs w:val="32"/>
    </w:rPr>
  </w:style>
  <w:style w:type="paragraph" w:styleId="a6">
    <w:name w:val="List Paragraph"/>
    <w:basedOn w:val="a"/>
    <w:uiPriority w:val="99"/>
    <w:unhideWhenUsed/>
    <w:qFormat/>
    <w:rsid w:val="000C5402"/>
    <w:pPr>
      <w:ind w:firstLine="420"/>
    </w:pPr>
  </w:style>
  <w:style w:type="character" w:customStyle="1" w:styleId="Char">
    <w:name w:val="日期 Char"/>
    <w:basedOn w:val="a0"/>
    <w:link w:val="a3"/>
    <w:uiPriority w:val="99"/>
    <w:semiHidden/>
    <w:qFormat/>
    <w:rsid w:val="000C5402"/>
    <w:rPr>
      <w:sz w:val="24"/>
    </w:rPr>
  </w:style>
  <w:style w:type="paragraph" w:customStyle="1" w:styleId="10">
    <w:name w:val="列出段落1"/>
    <w:basedOn w:val="a"/>
    <w:uiPriority w:val="99"/>
    <w:qFormat/>
    <w:rsid w:val="000C5402"/>
    <w:pPr>
      <w:widowControl w:val="0"/>
      <w:spacing w:line="240" w:lineRule="auto"/>
      <w:ind w:firstLine="42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692</Words>
  <Characters>3948</Characters>
  <Application>Microsoft Office Word</Application>
  <DocSecurity>0</DocSecurity>
  <Lines>32</Lines>
  <Paragraphs>9</Paragraphs>
  <ScaleCrop>false</ScaleCrop>
  <Company>Home</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Administrator</cp:lastModifiedBy>
  <cp:revision>9</cp:revision>
  <cp:lastPrinted>2018-08-21T06:52:00Z</cp:lastPrinted>
  <dcterms:created xsi:type="dcterms:W3CDTF">2020-10-20T00:55:00Z</dcterms:created>
  <dcterms:modified xsi:type="dcterms:W3CDTF">2020-10-20T02:57:00Z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